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BC" w:rsidRPr="00043704" w:rsidRDefault="003C3ABC" w:rsidP="003C3ABC">
      <w:pPr>
        <w:jc w:val="center"/>
        <w:rPr>
          <w:rFonts w:ascii="Times New Roman" w:hAnsi="Times New Roman" w:cs="Times New Roman"/>
        </w:rPr>
      </w:pPr>
      <w:r w:rsidRPr="00043704">
        <w:rPr>
          <w:rFonts w:ascii="Times New Roman" w:hAnsi="Times New Roman" w:cs="Times New Roman"/>
        </w:rPr>
        <w:t xml:space="preserve">МУНИЦИПАЛЬНОЕ БЮДЖЕТНОЕ ОБЩЕОБРАЗОВАТЕЛЬНОЕ УЧРЕЖДЕНИЕ </w:t>
      </w:r>
    </w:p>
    <w:p w:rsidR="003C3ABC" w:rsidRPr="00043704" w:rsidRDefault="003C3ABC" w:rsidP="003C3ABC">
      <w:pPr>
        <w:jc w:val="center"/>
        <w:rPr>
          <w:rFonts w:ascii="Times New Roman" w:hAnsi="Times New Roman" w:cs="Times New Roman"/>
        </w:rPr>
      </w:pPr>
      <w:r w:rsidRPr="00043704">
        <w:rPr>
          <w:rFonts w:ascii="Times New Roman" w:hAnsi="Times New Roman" w:cs="Times New Roman"/>
        </w:rPr>
        <w:t xml:space="preserve"> «ГИМНАЗИЯ № 22»</w:t>
      </w:r>
    </w:p>
    <w:p w:rsidR="003C3ABC" w:rsidRPr="00043704" w:rsidRDefault="003C3ABC" w:rsidP="003C3ABC">
      <w:pPr>
        <w:jc w:val="center"/>
        <w:rPr>
          <w:rFonts w:ascii="Times New Roman" w:hAnsi="Times New Roman" w:cs="Times New Roman"/>
        </w:rPr>
      </w:pPr>
    </w:p>
    <w:p w:rsidR="003C3ABC" w:rsidRPr="00043704" w:rsidRDefault="003C3ABC" w:rsidP="003C3ABC">
      <w:pPr>
        <w:jc w:val="both"/>
        <w:rPr>
          <w:rFonts w:ascii="Times New Roman" w:hAnsi="Times New Roman" w:cs="Times New Roman"/>
          <w:sz w:val="28"/>
        </w:rPr>
      </w:pPr>
    </w:p>
    <w:p w:rsidR="003C3ABC" w:rsidRPr="00043704" w:rsidRDefault="003C3ABC" w:rsidP="003C3ABC">
      <w:pPr>
        <w:rPr>
          <w:rFonts w:ascii="Times New Roman" w:hAnsi="Times New Roman" w:cs="Times New Roman"/>
          <w:sz w:val="24"/>
        </w:rPr>
      </w:pPr>
      <w:r w:rsidRPr="00043704">
        <w:rPr>
          <w:rFonts w:ascii="Times New Roman" w:hAnsi="Times New Roman" w:cs="Times New Roman"/>
        </w:rPr>
        <w:tab/>
      </w:r>
      <w:r w:rsidRPr="00043704">
        <w:rPr>
          <w:rFonts w:ascii="Times New Roman" w:hAnsi="Times New Roman" w:cs="Times New Roman"/>
        </w:rPr>
        <w:tab/>
      </w:r>
    </w:p>
    <w:p w:rsidR="003C3ABC" w:rsidRPr="00043704" w:rsidRDefault="003C3ABC" w:rsidP="003C3ABC">
      <w:pPr>
        <w:jc w:val="both"/>
        <w:rPr>
          <w:rFonts w:ascii="Times New Roman" w:hAnsi="Times New Roman" w:cs="Times New Roman"/>
          <w:sz w:val="28"/>
        </w:rPr>
      </w:pPr>
    </w:p>
    <w:p w:rsidR="003C3ABC" w:rsidRPr="00043704" w:rsidRDefault="003C3ABC" w:rsidP="003C3ABC">
      <w:pPr>
        <w:jc w:val="both"/>
        <w:rPr>
          <w:rFonts w:ascii="Times New Roman" w:hAnsi="Times New Roman" w:cs="Times New Roman"/>
          <w:sz w:val="28"/>
        </w:rPr>
      </w:pPr>
    </w:p>
    <w:p w:rsidR="003C3ABC" w:rsidRPr="00043704" w:rsidRDefault="003C3ABC" w:rsidP="003C3ABC">
      <w:pPr>
        <w:keepNext/>
        <w:jc w:val="center"/>
        <w:outlineLvl w:val="2"/>
        <w:rPr>
          <w:rFonts w:ascii="Times New Roman" w:hAnsi="Times New Roman" w:cs="Times New Roman"/>
          <w:b/>
          <w:sz w:val="32"/>
          <w:szCs w:val="32"/>
        </w:rPr>
      </w:pPr>
      <w:r w:rsidRPr="00043704">
        <w:rPr>
          <w:rFonts w:ascii="Times New Roman" w:hAnsi="Times New Roman" w:cs="Times New Roman"/>
          <w:b/>
          <w:sz w:val="32"/>
          <w:szCs w:val="32"/>
        </w:rPr>
        <w:t>РАБОЧАЯ ПРОГРАММА</w:t>
      </w:r>
    </w:p>
    <w:p w:rsidR="003C3ABC" w:rsidRPr="00043704" w:rsidRDefault="003C3ABC" w:rsidP="003C3ABC">
      <w:pPr>
        <w:jc w:val="center"/>
        <w:rPr>
          <w:rFonts w:ascii="Times New Roman" w:hAnsi="Times New Roman" w:cs="Times New Roman"/>
          <w:sz w:val="28"/>
          <w:szCs w:val="28"/>
        </w:rPr>
      </w:pPr>
      <w:r w:rsidRPr="00043704">
        <w:rPr>
          <w:rFonts w:ascii="Times New Roman" w:hAnsi="Times New Roman" w:cs="Times New Roman"/>
          <w:sz w:val="28"/>
          <w:szCs w:val="28"/>
        </w:rPr>
        <w:t>курса внеурочной деятельности  «Школьный театр»</w:t>
      </w:r>
    </w:p>
    <w:p w:rsidR="003C3ABC" w:rsidRPr="00043704" w:rsidRDefault="00275034" w:rsidP="003C3ABC">
      <w:pPr>
        <w:jc w:val="center"/>
        <w:rPr>
          <w:rFonts w:ascii="Times New Roman" w:hAnsi="Times New Roman" w:cs="Times New Roman"/>
          <w:sz w:val="28"/>
          <w:szCs w:val="28"/>
        </w:rPr>
      </w:pPr>
      <w:r>
        <w:rPr>
          <w:rFonts w:ascii="Times New Roman" w:hAnsi="Times New Roman" w:cs="Times New Roman"/>
          <w:sz w:val="28"/>
          <w:szCs w:val="28"/>
        </w:rPr>
        <w:t>для 9</w:t>
      </w:r>
      <w:r w:rsidR="003C3ABC" w:rsidRPr="00043704">
        <w:rPr>
          <w:rFonts w:ascii="Times New Roman" w:hAnsi="Times New Roman" w:cs="Times New Roman"/>
          <w:sz w:val="28"/>
          <w:szCs w:val="28"/>
        </w:rPr>
        <w:t xml:space="preserve"> класса</w:t>
      </w:r>
    </w:p>
    <w:p w:rsidR="003C3ABC" w:rsidRDefault="003C3ABC" w:rsidP="003C3ABC">
      <w:pPr>
        <w:jc w:val="center"/>
        <w:rPr>
          <w:sz w:val="28"/>
          <w:szCs w:val="28"/>
        </w:rPr>
      </w:pPr>
    </w:p>
    <w:p w:rsidR="003C3ABC" w:rsidRDefault="003C3ABC" w:rsidP="003C3ABC">
      <w:pPr>
        <w:jc w:val="center"/>
        <w:rPr>
          <w:sz w:val="28"/>
          <w:szCs w:val="28"/>
        </w:rPr>
      </w:pPr>
    </w:p>
    <w:p w:rsidR="003C3ABC" w:rsidRDefault="003C3ABC" w:rsidP="003C3ABC">
      <w:pPr>
        <w:jc w:val="center"/>
        <w:rPr>
          <w:sz w:val="28"/>
          <w:szCs w:val="28"/>
        </w:rPr>
      </w:pPr>
    </w:p>
    <w:tbl>
      <w:tblPr>
        <w:tblW w:w="0" w:type="auto"/>
        <w:tblInd w:w="1668" w:type="dxa"/>
        <w:tblLook w:val="04A0"/>
      </w:tblPr>
      <w:tblGrid>
        <w:gridCol w:w="3351"/>
        <w:gridCol w:w="4977"/>
      </w:tblGrid>
      <w:tr w:rsidR="003C3ABC" w:rsidRPr="00043704" w:rsidTr="003C3ABC">
        <w:tc>
          <w:tcPr>
            <w:tcW w:w="3400" w:type="dxa"/>
            <w:hideMark/>
          </w:tcPr>
          <w:p w:rsidR="003C3ABC" w:rsidRPr="00043704" w:rsidRDefault="003C3ABC">
            <w:pPr>
              <w:rPr>
                <w:rFonts w:ascii="Times New Roman" w:hAnsi="Times New Roman" w:cs="Times New Roman"/>
                <w:sz w:val="28"/>
                <w:szCs w:val="28"/>
              </w:rPr>
            </w:pPr>
            <w:bookmarkStart w:id="0" w:name="_GoBack"/>
            <w:r w:rsidRPr="00043704">
              <w:rPr>
                <w:rFonts w:ascii="Times New Roman" w:hAnsi="Times New Roman" w:cs="Times New Roman"/>
                <w:sz w:val="28"/>
                <w:szCs w:val="28"/>
              </w:rPr>
              <w:t>уровень образования:</w:t>
            </w:r>
          </w:p>
        </w:tc>
        <w:tc>
          <w:tcPr>
            <w:tcW w:w="5069" w:type="dxa"/>
            <w:hideMark/>
          </w:tcPr>
          <w:p w:rsidR="003C3ABC" w:rsidRPr="00043704" w:rsidRDefault="003C3ABC">
            <w:pPr>
              <w:ind w:left="319"/>
              <w:rPr>
                <w:rFonts w:ascii="Times New Roman" w:hAnsi="Times New Roman" w:cs="Times New Roman"/>
                <w:sz w:val="28"/>
                <w:szCs w:val="28"/>
              </w:rPr>
            </w:pPr>
            <w:r w:rsidRPr="00043704">
              <w:rPr>
                <w:rFonts w:ascii="Times New Roman" w:hAnsi="Times New Roman" w:cs="Times New Roman"/>
                <w:sz w:val="28"/>
                <w:szCs w:val="28"/>
              </w:rPr>
              <w:t>среднее общее образование</w:t>
            </w:r>
          </w:p>
        </w:tc>
      </w:tr>
      <w:tr w:rsidR="003C3ABC" w:rsidRPr="00043704" w:rsidTr="003C3ABC">
        <w:tc>
          <w:tcPr>
            <w:tcW w:w="3400" w:type="dxa"/>
            <w:hideMark/>
          </w:tcPr>
          <w:p w:rsidR="003C3ABC" w:rsidRPr="00043704" w:rsidRDefault="003C3ABC">
            <w:pPr>
              <w:rPr>
                <w:rFonts w:ascii="Times New Roman" w:hAnsi="Times New Roman" w:cs="Times New Roman"/>
                <w:sz w:val="28"/>
                <w:szCs w:val="28"/>
              </w:rPr>
            </w:pPr>
            <w:r w:rsidRPr="00043704">
              <w:rPr>
                <w:rFonts w:ascii="Times New Roman" w:hAnsi="Times New Roman" w:cs="Times New Roman"/>
                <w:sz w:val="28"/>
                <w:szCs w:val="28"/>
              </w:rPr>
              <w:t>класс:</w:t>
            </w:r>
          </w:p>
        </w:tc>
        <w:tc>
          <w:tcPr>
            <w:tcW w:w="5069" w:type="dxa"/>
            <w:hideMark/>
          </w:tcPr>
          <w:p w:rsidR="003C3ABC" w:rsidRPr="00043704" w:rsidRDefault="00275034" w:rsidP="00275034">
            <w:pPr>
              <w:ind w:left="319"/>
              <w:rPr>
                <w:rFonts w:ascii="Times New Roman" w:hAnsi="Times New Roman" w:cs="Times New Roman"/>
                <w:sz w:val="28"/>
                <w:szCs w:val="28"/>
              </w:rPr>
            </w:pPr>
            <w:r>
              <w:rPr>
                <w:rFonts w:ascii="Times New Roman" w:hAnsi="Times New Roman" w:cs="Times New Roman"/>
                <w:sz w:val="28"/>
                <w:szCs w:val="28"/>
              </w:rPr>
              <w:t>9</w:t>
            </w:r>
            <w:proofErr w:type="gramStart"/>
            <w:r w:rsidR="003C3ABC" w:rsidRPr="00043704">
              <w:rPr>
                <w:rFonts w:ascii="Times New Roman" w:hAnsi="Times New Roman" w:cs="Times New Roman"/>
                <w:sz w:val="28"/>
                <w:szCs w:val="28"/>
              </w:rPr>
              <w:t xml:space="preserve"> А</w:t>
            </w:r>
            <w:proofErr w:type="gramEnd"/>
          </w:p>
        </w:tc>
      </w:tr>
      <w:bookmarkEnd w:id="0"/>
    </w:tbl>
    <w:p w:rsidR="003C3ABC" w:rsidRDefault="003C3ABC" w:rsidP="003C3ABC">
      <w:pPr>
        <w:spacing w:after="0"/>
        <w:jc w:val="center"/>
        <w:rPr>
          <w:rFonts w:ascii="Times New Roman" w:hAnsi="Times New Roman" w:cs="Times New Roman"/>
          <w:sz w:val="28"/>
          <w:szCs w:val="28"/>
        </w:rPr>
      </w:pPr>
    </w:p>
    <w:p w:rsidR="003C3ABC" w:rsidRDefault="003C3ABC" w:rsidP="003C3ABC">
      <w:pPr>
        <w:spacing w:after="0"/>
        <w:jc w:val="center"/>
        <w:rPr>
          <w:rFonts w:ascii="Times New Roman" w:hAnsi="Times New Roman" w:cs="Times New Roman"/>
          <w:sz w:val="28"/>
          <w:szCs w:val="28"/>
        </w:rPr>
      </w:pPr>
    </w:p>
    <w:p w:rsidR="003C3ABC" w:rsidRDefault="003C3ABC" w:rsidP="003C3ABC">
      <w:pPr>
        <w:spacing w:after="0"/>
        <w:jc w:val="center"/>
        <w:rPr>
          <w:rFonts w:ascii="Times New Roman" w:hAnsi="Times New Roman" w:cs="Times New Roman"/>
          <w:sz w:val="28"/>
          <w:szCs w:val="28"/>
        </w:rPr>
      </w:pPr>
    </w:p>
    <w:tbl>
      <w:tblPr>
        <w:tblpPr w:leftFromText="180" w:rightFromText="180" w:bottomFromText="200" w:vertAnchor="text" w:horzAnchor="margin" w:tblpXSpec="right" w:tblpY="-106"/>
        <w:tblW w:w="0" w:type="auto"/>
        <w:tblLook w:val="04A0"/>
      </w:tblPr>
      <w:tblGrid>
        <w:gridCol w:w="3352"/>
        <w:gridCol w:w="4976"/>
      </w:tblGrid>
      <w:tr w:rsidR="003C3ABC" w:rsidTr="003C3ABC">
        <w:tc>
          <w:tcPr>
            <w:tcW w:w="3352" w:type="dxa"/>
          </w:tcPr>
          <w:p w:rsidR="003C3ABC" w:rsidRDefault="003C3ABC">
            <w:pPr>
              <w:spacing w:after="0"/>
              <w:rPr>
                <w:rFonts w:ascii="Times New Roman" w:hAnsi="Times New Roman" w:cs="Times New Roman"/>
                <w:sz w:val="28"/>
                <w:szCs w:val="28"/>
              </w:rPr>
            </w:pPr>
          </w:p>
        </w:tc>
        <w:tc>
          <w:tcPr>
            <w:tcW w:w="4976" w:type="dxa"/>
          </w:tcPr>
          <w:tbl>
            <w:tblPr>
              <w:tblpPr w:leftFromText="180" w:rightFromText="180" w:vertAnchor="text" w:horzAnchor="margin" w:tblpY="109"/>
              <w:tblW w:w="4140" w:type="dxa"/>
              <w:tblLook w:val="01E0"/>
            </w:tblPr>
            <w:tblGrid>
              <w:gridCol w:w="4140"/>
            </w:tblGrid>
            <w:tr w:rsidR="003C3ABC" w:rsidTr="003C3ABC">
              <w:tc>
                <w:tcPr>
                  <w:tcW w:w="4140" w:type="dxa"/>
                  <w:hideMark/>
                </w:tcPr>
                <w:p w:rsidR="003C3ABC" w:rsidRDefault="003C3ABC" w:rsidP="003C3ABC">
                  <w:pPr>
                    <w:rPr>
                      <w:rFonts w:ascii="Times New Roman" w:hAnsi="Times New Roman" w:cs="Times New Roman"/>
                      <w:b/>
                      <w:sz w:val="28"/>
                    </w:rPr>
                  </w:pPr>
                  <w:r>
                    <w:rPr>
                      <w:rFonts w:ascii="Times New Roman" w:hAnsi="Times New Roman" w:cs="Times New Roman"/>
                      <w:b/>
                      <w:sz w:val="28"/>
                    </w:rPr>
                    <w:t>Составитель:</w:t>
                  </w:r>
                </w:p>
              </w:tc>
            </w:tr>
            <w:tr w:rsidR="003C3ABC" w:rsidTr="003C3ABC">
              <w:tc>
                <w:tcPr>
                  <w:tcW w:w="4140" w:type="dxa"/>
                </w:tcPr>
                <w:p w:rsidR="003C3ABC" w:rsidRDefault="003C3ABC" w:rsidP="003C3ABC">
                  <w:pPr>
                    <w:rPr>
                      <w:rFonts w:ascii="Times New Roman" w:hAnsi="Times New Roman" w:cs="Times New Roman"/>
                      <w:sz w:val="28"/>
                    </w:rPr>
                  </w:pPr>
                  <w:proofErr w:type="spellStart"/>
                  <w:r>
                    <w:rPr>
                      <w:rFonts w:ascii="Times New Roman" w:hAnsi="Times New Roman" w:cs="Times New Roman"/>
                      <w:sz w:val="28"/>
                    </w:rPr>
                    <w:t>Бурбах</w:t>
                  </w:r>
                  <w:proofErr w:type="spellEnd"/>
                  <w:r>
                    <w:rPr>
                      <w:rFonts w:ascii="Times New Roman" w:hAnsi="Times New Roman" w:cs="Times New Roman"/>
                      <w:sz w:val="28"/>
                    </w:rPr>
                    <w:t xml:space="preserve"> Ольга Анатольевна, учитель русского языка и литературы</w:t>
                  </w:r>
                </w:p>
                <w:p w:rsidR="003C3ABC" w:rsidRDefault="003C3ABC" w:rsidP="003C3ABC">
                  <w:pPr>
                    <w:rPr>
                      <w:rFonts w:ascii="Times New Roman" w:hAnsi="Times New Roman" w:cs="Times New Roman"/>
                      <w:sz w:val="28"/>
                    </w:rPr>
                  </w:pPr>
                </w:p>
              </w:tc>
            </w:tr>
          </w:tbl>
          <w:p w:rsidR="003C3ABC" w:rsidRDefault="003C3ABC">
            <w:pPr>
              <w:spacing w:after="0"/>
              <w:ind w:left="319"/>
              <w:rPr>
                <w:rFonts w:ascii="Times New Roman" w:hAnsi="Times New Roman" w:cs="Times New Roman"/>
                <w:sz w:val="28"/>
                <w:szCs w:val="28"/>
              </w:rPr>
            </w:pPr>
          </w:p>
        </w:tc>
      </w:tr>
      <w:tr w:rsidR="003C3ABC" w:rsidTr="003C3ABC">
        <w:tc>
          <w:tcPr>
            <w:tcW w:w="3352" w:type="dxa"/>
          </w:tcPr>
          <w:p w:rsidR="003C3ABC" w:rsidRDefault="003C3ABC">
            <w:pPr>
              <w:spacing w:after="0"/>
              <w:rPr>
                <w:rFonts w:ascii="Times New Roman" w:hAnsi="Times New Roman" w:cs="Times New Roman"/>
                <w:sz w:val="28"/>
                <w:szCs w:val="28"/>
              </w:rPr>
            </w:pPr>
          </w:p>
        </w:tc>
        <w:tc>
          <w:tcPr>
            <w:tcW w:w="4976" w:type="dxa"/>
          </w:tcPr>
          <w:p w:rsidR="003C3ABC" w:rsidRDefault="003C3ABC">
            <w:pPr>
              <w:spacing w:after="0"/>
              <w:ind w:left="319"/>
              <w:rPr>
                <w:rFonts w:ascii="Times New Roman" w:hAnsi="Times New Roman" w:cs="Times New Roman"/>
                <w:sz w:val="28"/>
                <w:szCs w:val="28"/>
              </w:rPr>
            </w:pPr>
          </w:p>
        </w:tc>
      </w:tr>
      <w:tr w:rsidR="003C3ABC" w:rsidTr="003C3ABC">
        <w:tc>
          <w:tcPr>
            <w:tcW w:w="3352" w:type="dxa"/>
          </w:tcPr>
          <w:p w:rsidR="003C3ABC" w:rsidRDefault="003C3ABC">
            <w:pPr>
              <w:spacing w:after="0"/>
              <w:rPr>
                <w:rFonts w:ascii="Times New Roman" w:hAnsi="Times New Roman" w:cs="Times New Roman"/>
                <w:sz w:val="28"/>
                <w:szCs w:val="28"/>
              </w:rPr>
            </w:pPr>
          </w:p>
          <w:p w:rsidR="003C3ABC" w:rsidRDefault="003C3ABC">
            <w:pPr>
              <w:spacing w:after="0"/>
              <w:rPr>
                <w:rFonts w:ascii="Times New Roman" w:hAnsi="Times New Roman" w:cs="Times New Roman"/>
                <w:sz w:val="28"/>
                <w:szCs w:val="28"/>
              </w:rPr>
            </w:pPr>
          </w:p>
          <w:p w:rsidR="003C3ABC" w:rsidRDefault="003C3ABC">
            <w:pPr>
              <w:spacing w:after="0"/>
              <w:rPr>
                <w:rFonts w:ascii="Times New Roman" w:hAnsi="Times New Roman" w:cs="Times New Roman"/>
                <w:sz w:val="28"/>
                <w:szCs w:val="28"/>
              </w:rPr>
            </w:pPr>
          </w:p>
          <w:p w:rsidR="003C3ABC" w:rsidRDefault="003C3ABC">
            <w:pPr>
              <w:spacing w:after="0"/>
              <w:rPr>
                <w:rFonts w:ascii="Times New Roman" w:hAnsi="Times New Roman" w:cs="Times New Roman"/>
                <w:sz w:val="28"/>
                <w:szCs w:val="28"/>
              </w:rPr>
            </w:pPr>
          </w:p>
          <w:p w:rsidR="00275034" w:rsidRDefault="00275034">
            <w:pPr>
              <w:spacing w:after="0"/>
              <w:rPr>
                <w:rFonts w:ascii="Times New Roman" w:hAnsi="Times New Roman" w:cs="Times New Roman"/>
                <w:sz w:val="28"/>
                <w:szCs w:val="28"/>
              </w:rPr>
            </w:pPr>
          </w:p>
        </w:tc>
        <w:tc>
          <w:tcPr>
            <w:tcW w:w="4976" w:type="dxa"/>
          </w:tcPr>
          <w:p w:rsidR="003C3ABC" w:rsidRDefault="003C3ABC">
            <w:pPr>
              <w:spacing w:after="0"/>
              <w:ind w:left="319"/>
              <w:rPr>
                <w:rFonts w:ascii="Times New Roman" w:hAnsi="Times New Roman" w:cs="Times New Roman"/>
                <w:sz w:val="28"/>
                <w:szCs w:val="28"/>
              </w:rPr>
            </w:pPr>
          </w:p>
        </w:tc>
      </w:tr>
    </w:tbl>
    <w:p w:rsidR="003C3ABC" w:rsidRDefault="003C3ABC" w:rsidP="003C3ABC">
      <w:pPr>
        <w:spacing w:after="0"/>
        <w:jc w:val="center"/>
        <w:rPr>
          <w:rFonts w:ascii="Times New Roman" w:hAnsi="Times New Roman" w:cs="Times New Roman"/>
          <w:sz w:val="28"/>
          <w:szCs w:val="28"/>
        </w:rPr>
      </w:pPr>
    </w:p>
    <w:p w:rsidR="003C3ABC" w:rsidRDefault="003C3ABC" w:rsidP="003C3ABC">
      <w:pPr>
        <w:jc w:val="center"/>
        <w:rPr>
          <w:rFonts w:ascii="Times New Roman" w:hAnsi="Times New Roman" w:cs="Times New Roman"/>
          <w:sz w:val="28"/>
          <w:szCs w:val="28"/>
        </w:rPr>
      </w:pPr>
    </w:p>
    <w:p w:rsidR="003C3ABC" w:rsidRDefault="003C3ABC" w:rsidP="003C3ABC">
      <w:pPr>
        <w:tabs>
          <w:tab w:val="left" w:pos="9540"/>
        </w:tabs>
        <w:jc w:val="center"/>
        <w:rPr>
          <w:rFonts w:ascii="Times New Roman" w:hAnsi="Times New Roman" w:cs="Times New Roman"/>
          <w:sz w:val="28"/>
        </w:rPr>
      </w:pPr>
    </w:p>
    <w:p w:rsidR="003C3ABC" w:rsidRDefault="003C3ABC" w:rsidP="003C3ABC">
      <w:pPr>
        <w:tabs>
          <w:tab w:val="left" w:pos="9540"/>
        </w:tabs>
        <w:jc w:val="center"/>
        <w:rPr>
          <w:rFonts w:ascii="Times New Roman" w:hAnsi="Times New Roman" w:cs="Times New Roman"/>
          <w:sz w:val="28"/>
        </w:rPr>
      </w:pPr>
    </w:p>
    <w:p w:rsidR="003C3ABC" w:rsidRDefault="003C3ABC" w:rsidP="003C3ABC">
      <w:pPr>
        <w:jc w:val="center"/>
        <w:rPr>
          <w:rFonts w:ascii="Times New Roman" w:hAnsi="Times New Roman" w:cs="Times New Roman"/>
          <w:sz w:val="28"/>
        </w:rPr>
      </w:pPr>
    </w:p>
    <w:p w:rsidR="003C3ABC" w:rsidRDefault="003C3ABC" w:rsidP="003C3ABC">
      <w:pPr>
        <w:spacing w:after="0" w:line="240" w:lineRule="auto"/>
        <w:rPr>
          <w:rFonts w:ascii="Times New Roman" w:hAnsi="Times New Roman" w:cs="Times New Roman"/>
          <w:b/>
          <w:sz w:val="26"/>
          <w:szCs w:val="26"/>
        </w:rPr>
      </w:pPr>
    </w:p>
    <w:p w:rsidR="003C3ABC" w:rsidRDefault="003C3ABC" w:rsidP="003C3ABC">
      <w:pPr>
        <w:spacing w:after="0" w:line="240" w:lineRule="auto"/>
        <w:ind w:left="2124" w:firstLine="708"/>
        <w:rPr>
          <w:rFonts w:ascii="Times New Roman" w:hAnsi="Times New Roman" w:cs="Times New Roman"/>
          <w:b/>
          <w:sz w:val="26"/>
          <w:szCs w:val="26"/>
        </w:rPr>
      </w:pPr>
      <w:proofErr w:type="spellStart"/>
      <w:r>
        <w:rPr>
          <w:rFonts w:ascii="Times New Roman" w:hAnsi="Times New Roman" w:cs="Times New Roman"/>
          <w:b/>
          <w:sz w:val="26"/>
          <w:szCs w:val="26"/>
        </w:rPr>
        <w:t>ПоПоясП</w:t>
      </w:r>
      <w:r w:rsidR="00275034">
        <w:rPr>
          <w:rFonts w:ascii="Times New Roman" w:hAnsi="Times New Roman" w:cs="Times New Roman"/>
          <w:b/>
          <w:sz w:val="26"/>
          <w:szCs w:val="26"/>
        </w:rPr>
        <w:lastRenderedPageBreak/>
        <w:t>П</w:t>
      </w:r>
      <w:r>
        <w:rPr>
          <w:rFonts w:ascii="Times New Roman" w:hAnsi="Times New Roman" w:cs="Times New Roman"/>
          <w:b/>
          <w:sz w:val="26"/>
          <w:szCs w:val="26"/>
        </w:rPr>
        <w:t>ояснительная</w:t>
      </w:r>
      <w:proofErr w:type="spellEnd"/>
      <w:r>
        <w:rPr>
          <w:rFonts w:ascii="Times New Roman" w:hAnsi="Times New Roman" w:cs="Times New Roman"/>
          <w:b/>
          <w:sz w:val="26"/>
          <w:szCs w:val="26"/>
        </w:rPr>
        <w:t xml:space="preserve"> записка</w:t>
      </w:r>
    </w:p>
    <w:p w:rsidR="003C3ABC" w:rsidRDefault="003C3ABC" w:rsidP="003C3A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Рабочая программа курса внеурочной дея</w:t>
      </w:r>
      <w:r w:rsidR="00275034">
        <w:rPr>
          <w:rFonts w:ascii="Times New Roman" w:hAnsi="Times New Roman" w:cs="Times New Roman"/>
          <w:sz w:val="26"/>
          <w:szCs w:val="26"/>
        </w:rPr>
        <w:t>тельности «Школьный театр» для 9</w:t>
      </w:r>
      <w:r>
        <w:rPr>
          <w:rFonts w:ascii="Times New Roman" w:hAnsi="Times New Roman" w:cs="Times New Roman"/>
          <w:sz w:val="26"/>
          <w:szCs w:val="26"/>
        </w:rPr>
        <w:t xml:space="preserve"> класса разработана на основе:</w:t>
      </w:r>
    </w:p>
    <w:p w:rsidR="00275034" w:rsidRPr="001745CD" w:rsidRDefault="003C3ABC" w:rsidP="00275034">
      <w:pPr>
        <w:spacing w:after="0" w:line="240" w:lineRule="auto"/>
        <w:ind w:firstLine="708"/>
      </w:pPr>
      <w:r>
        <w:rPr>
          <w:sz w:val="26"/>
          <w:szCs w:val="26"/>
        </w:rPr>
        <w:t xml:space="preserve">– </w:t>
      </w:r>
      <w:r w:rsidR="00275034" w:rsidRPr="001745CD">
        <w:t>Федерального государственного образовательного стандарта основного общего образования (утв. приказом Министерства образования и науки РФ от 17 декабря 2010 г. N 1897);</w:t>
      </w:r>
    </w:p>
    <w:p w:rsidR="003C3ABC" w:rsidRDefault="003C3ABC" w:rsidP="003C3ABC">
      <w:pPr>
        <w:pStyle w:val="Default"/>
        <w:ind w:firstLine="709"/>
        <w:jc w:val="both"/>
      </w:pPr>
      <w:r>
        <w:rPr>
          <w:color w:val="auto"/>
          <w:sz w:val="26"/>
          <w:szCs w:val="26"/>
        </w:rPr>
        <w:t xml:space="preserve">– Основной образовательной программы основного общего образования МБОУ «Гимназия №22 </w:t>
      </w:r>
      <w:r w:rsidRPr="00275034">
        <w:t>(</w:t>
      </w:r>
      <w:r w:rsidR="00275034" w:rsidRPr="00275034">
        <w:t>24.08.2022 № 293</w:t>
      </w:r>
      <w:r w:rsidRPr="00275034">
        <w:t>)</w:t>
      </w:r>
    </w:p>
    <w:p w:rsidR="003C3ABC" w:rsidRDefault="003C3ABC" w:rsidP="003C3ABC">
      <w:pPr>
        <w:pStyle w:val="Default"/>
        <w:ind w:firstLine="709"/>
        <w:jc w:val="both"/>
        <w:rPr>
          <w:color w:val="auto"/>
          <w:sz w:val="26"/>
          <w:szCs w:val="26"/>
        </w:rPr>
      </w:pPr>
      <w:r>
        <w:rPr>
          <w:color w:val="auto"/>
          <w:sz w:val="26"/>
          <w:szCs w:val="26"/>
        </w:rPr>
        <w:t>– Учебного плана основного общего образова</w:t>
      </w:r>
      <w:r w:rsidR="00BC25BC">
        <w:rPr>
          <w:color w:val="auto"/>
          <w:sz w:val="26"/>
          <w:szCs w:val="26"/>
        </w:rPr>
        <w:t>ния на 2022/2023</w:t>
      </w:r>
      <w:r>
        <w:rPr>
          <w:color w:val="auto"/>
          <w:sz w:val="26"/>
          <w:szCs w:val="26"/>
        </w:rPr>
        <w:t xml:space="preserve"> учебный год МБОУ «Гимназия №22»;</w:t>
      </w:r>
    </w:p>
    <w:p w:rsidR="003C3ABC" w:rsidRDefault="003C3ABC" w:rsidP="003C3ABC">
      <w:pPr>
        <w:pStyle w:val="Default"/>
        <w:ind w:firstLine="709"/>
        <w:jc w:val="both"/>
        <w:rPr>
          <w:color w:val="auto"/>
          <w:sz w:val="26"/>
          <w:szCs w:val="26"/>
        </w:rPr>
      </w:pPr>
      <w:r>
        <w:rPr>
          <w:color w:val="auto"/>
          <w:sz w:val="26"/>
          <w:szCs w:val="26"/>
        </w:rPr>
        <w:t>– Календарного учебного графика на 202</w:t>
      </w:r>
      <w:r w:rsidR="00275034">
        <w:rPr>
          <w:color w:val="auto"/>
          <w:sz w:val="26"/>
          <w:szCs w:val="26"/>
        </w:rPr>
        <w:t>2/2023</w:t>
      </w:r>
      <w:r>
        <w:rPr>
          <w:color w:val="auto"/>
          <w:sz w:val="26"/>
          <w:szCs w:val="26"/>
        </w:rPr>
        <w:t xml:space="preserve"> учебный год МБОУ «Гимназия №22;</w:t>
      </w:r>
    </w:p>
    <w:p w:rsidR="003C3ABC" w:rsidRDefault="003C3ABC" w:rsidP="003C3A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реализации рабочей программы курса внеурочной дея</w:t>
      </w:r>
      <w:r w:rsidR="00275034">
        <w:rPr>
          <w:rFonts w:ascii="Times New Roman" w:hAnsi="Times New Roman" w:cs="Times New Roman"/>
          <w:sz w:val="26"/>
          <w:szCs w:val="26"/>
        </w:rPr>
        <w:t>тельности «Школьный театр» для 9</w:t>
      </w:r>
      <w:r>
        <w:rPr>
          <w:rFonts w:ascii="Times New Roman" w:hAnsi="Times New Roman" w:cs="Times New Roman"/>
          <w:sz w:val="26"/>
          <w:szCs w:val="26"/>
        </w:rPr>
        <w:t xml:space="preserve"> класса используется следующий </w:t>
      </w:r>
      <w:r>
        <w:rPr>
          <w:rFonts w:ascii="Times New Roman" w:hAnsi="Times New Roman" w:cs="Times New Roman"/>
          <w:b/>
          <w:sz w:val="26"/>
          <w:szCs w:val="26"/>
        </w:rPr>
        <w:t>учебно-методический комплект</w:t>
      </w:r>
      <w:r>
        <w:rPr>
          <w:rFonts w:ascii="Times New Roman" w:hAnsi="Times New Roman" w:cs="Times New Roman"/>
          <w:sz w:val="26"/>
          <w:szCs w:val="26"/>
        </w:rPr>
        <w:t>:</w:t>
      </w:r>
    </w:p>
    <w:p w:rsidR="003C3ABC" w:rsidRDefault="003C3ABC" w:rsidP="003C3ABC">
      <w:pPr>
        <w:pStyle w:val="a4"/>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Методы организации деятельности и формирования опыта общественного поведения. «Педагогика». Под редакцией Ю.К. </w:t>
      </w:r>
      <w:proofErr w:type="spellStart"/>
      <w:r>
        <w:rPr>
          <w:rFonts w:ascii="Times New Roman" w:hAnsi="Times New Roman" w:cs="Times New Roman"/>
          <w:sz w:val="26"/>
          <w:szCs w:val="26"/>
        </w:rPr>
        <w:t>Кабанского</w:t>
      </w:r>
      <w:proofErr w:type="spellEnd"/>
      <w:r>
        <w:rPr>
          <w:rFonts w:ascii="Times New Roman" w:hAnsi="Times New Roman" w:cs="Times New Roman"/>
          <w:sz w:val="26"/>
          <w:szCs w:val="26"/>
        </w:rPr>
        <w:t>. «Просвещение», Москва, 1983г.</w:t>
      </w:r>
    </w:p>
    <w:p w:rsidR="003C3ABC" w:rsidRDefault="003C3ABC" w:rsidP="003C3ABC">
      <w:pPr>
        <w:pStyle w:val="a4"/>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Программы педагогов. ФГОУ Всероссийский детский центр «Океан». Владивосток «</w:t>
      </w:r>
      <w:proofErr w:type="spellStart"/>
      <w:r>
        <w:rPr>
          <w:rFonts w:ascii="Times New Roman" w:hAnsi="Times New Roman" w:cs="Times New Roman"/>
          <w:sz w:val="26"/>
          <w:szCs w:val="26"/>
        </w:rPr>
        <w:t>Дальнаука</w:t>
      </w:r>
      <w:proofErr w:type="spellEnd"/>
      <w:r>
        <w:rPr>
          <w:rFonts w:ascii="Times New Roman" w:hAnsi="Times New Roman" w:cs="Times New Roman"/>
          <w:sz w:val="26"/>
          <w:szCs w:val="26"/>
        </w:rPr>
        <w:t>», 2008.</w:t>
      </w:r>
    </w:p>
    <w:p w:rsidR="003C3ABC" w:rsidRDefault="003C3ABC" w:rsidP="003C3ABC">
      <w:p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Интернет-ресурсы:</w:t>
      </w:r>
    </w:p>
    <w:p w:rsidR="003C3ABC" w:rsidRDefault="003C3ABC" w:rsidP="003C3ABC">
      <w:pPr>
        <w:pStyle w:val="a4"/>
        <w:numPr>
          <w:ilvl w:val="0"/>
          <w:numId w:val="1"/>
        </w:num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Бушнякова</w:t>
      </w:r>
      <w:proofErr w:type="spellEnd"/>
      <w:r>
        <w:rPr>
          <w:rFonts w:ascii="Times New Roman" w:hAnsi="Times New Roman" w:cs="Times New Roman"/>
          <w:sz w:val="26"/>
          <w:szCs w:val="26"/>
        </w:rPr>
        <w:t xml:space="preserve"> О.Б. Состояние художественно-эстетического сознания современного человека и эстетические потребности общества, перспективы формирования у будущего поколения эстетической культуры.</w:t>
      </w:r>
    </w:p>
    <w:p w:rsidR="003C3ABC" w:rsidRDefault="003C3ABC" w:rsidP="003C3ABC">
      <w:pPr>
        <w:pStyle w:val="a4"/>
        <w:numPr>
          <w:ilvl w:val="0"/>
          <w:numId w:val="1"/>
        </w:num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Гребенкин</w:t>
      </w:r>
      <w:proofErr w:type="spellEnd"/>
      <w:r>
        <w:rPr>
          <w:rFonts w:ascii="Times New Roman" w:hAnsi="Times New Roman" w:cs="Times New Roman"/>
          <w:sz w:val="26"/>
          <w:szCs w:val="26"/>
        </w:rPr>
        <w:t xml:space="preserve"> А. Театральная педагогика вчера и сегодня.</w:t>
      </w:r>
    </w:p>
    <w:p w:rsidR="003C3ABC" w:rsidRDefault="003C3ABC" w:rsidP="003C3ABC">
      <w:pPr>
        <w:pStyle w:val="a4"/>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Школьный театр. Ганелин Е.Р. Санкт-Петербургская государственная академия театрального искусства. Кафедра основ актёрского мастерства.</w:t>
      </w:r>
    </w:p>
    <w:p w:rsidR="003C3ABC" w:rsidRDefault="003C3ABC" w:rsidP="003C3AB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Принципы реализации программы:</w:t>
      </w:r>
    </w:p>
    <w:p w:rsidR="003C3ABC" w:rsidRDefault="003C3ABC" w:rsidP="003C3ABC">
      <w:pPr>
        <w:pStyle w:val="a4"/>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Принцип самостоятельности. Предполагает самостоятельный выбор роли, сцены, интерпретации образа.</w:t>
      </w:r>
    </w:p>
    <w:p w:rsidR="003C3ABC" w:rsidRDefault="003C3ABC" w:rsidP="003C3ABC">
      <w:pPr>
        <w:pStyle w:val="a4"/>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Принцип познания. На каждом этапе реализации программы участник приобретает новые знания, умения, навыки, которые мотивируют его дальнейшую деятельность.</w:t>
      </w:r>
    </w:p>
    <w:p w:rsidR="003C3ABC" w:rsidRDefault="003C3ABC" w:rsidP="003C3ABC">
      <w:pPr>
        <w:pStyle w:val="a4"/>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Принцип сочетаемости. В программе предусмотрено сочетание двух направлений работы руководителя: формирование и развитие </w:t>
      </w:r>
      <w:proofErr w:type="gramStart"/>
      <w:r>
        <w:rPr>
          <w:rFonts w:ascii="Times New Roman" w:hAnsi="Times New Roman" w:cs="Times New Roman"/>
          <w:sz w:val="26"/>
          <w:szCs w:val="26"/>
        </w:rPr>
        <w:t>коллектива</w:t>
      </w:r>
      <w:proofErr w:type="gramEnd"/>
      <w:r>
        <w:rPr>
          <w:rFonts w:ascii="Times New Roman" w:hAnsi="Times New Roman" w:cs="Times New Roman"/>
          <w:sz w:val="26"/>
          <w:szCs w:val="26"/>
        </w:rPr>
        <w:t xml:space="preserve"> и знакомство с основами театрального искусства.</w:t>
      </w:r>
    </w:p>
    <w:p w:rsidR="003C3ABC" w:rsidRDefault="003C3ABC" w:rsidP="003C3ABC">
      <w:pPr>
        <w:pStyle w:val="a4"/>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Принцип результативности. Любой этап программы направлен на получение конкретного результата.</w:t>
      </w:r>
    </w:p>
    <w:p w:rsidR="003C3ABC" w:rsidRDefault="003C3ABC" w:rsidP="003C3ABC">
      <w:pPr>
        <w:pStyle w:val="a4"/>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Принцип доброты и радости. Это осознанная готовность участвовать в коллективном деле с радостью и радоваться успехам других. </w:t>
      </w:r>
    </w:p>
    <w:p w:rsidR="003C3ABC" w:rsidRDefault="003C3ABC" w:rsidP="003C3AB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Цели и задачи курса внеурочной деятельности «Школьный театр» не противоречат целям и задачам реализации основной образовательной программы среднего общего образования МБОУ «Гимназия №22».</w:t>
      </w:r>
    </w:p>
    <w:p w:rsidR="003C3ABC" w:rsidRDefault="003C3ABC" w:rsidP="003C3A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кален</w:t>
      </w:r>
      <w:r w:rsidR="00BC25BC">
        <w:rPr>
          <w:rFonts w:ascii="Times New Roman" w:hAnsi="Times New Roman" w:cs="Times New Roman"/>
          <w:sz w:val="26"/>
          <w:szCs w:val="26"/>
        </w:rPr>
        <w:t>дарному учебному графику на 2022/2023 учебный год в 9</w:t>
      </w:r>
      <w:r>
        <w:rPr>
          <w:rFonts w:ascii="Times New Roman" w:hAnsi="Times New Roman" w:cs="Times New Roman"/>
          <w:sz w:val="26"/>
          <w:szCs w:val="26"/>
        </w:rPr>
        <w:t xml:space="preserve"> классе 34 </w:t>
      </w:r>
      <w:proofErr w:type="gramStart"/>
      <w:r>
        <w:rPr>
          <w:rFonts w:ascii="Times New Roman" w:hAnsi="Times New Roman" w:cs="Times New Roman"/>
          <w:sz w:val="26"/>
          <w:szCs w:val="26"/>
        </w:rPr>
        <w:t>учебных</w:t>
      </w:r>
      <w:proofErr w:type="gramEnd"/>
      <w:r>
        <w:rPr>
          <w:rFonts w:ascii="Times New Roman" w:hAnsi="Times New Roman" w:cs="Times New Roman"/>
          <w:sz w:val="26"/>
          <w:szCs w:val="26"/>
        </w:rPr>
        <w:t xml:space="preserve"> недели. В соответствии с учебным планом  среднего общего образования</w:t>
      </w:r>
      <w:r w:rsidR="00BC25BC">
        <w:rPr>
          <w:rFonts w:ascii="Times New Roman" w:hAnsi="Times New Roman" w:cs="Times New Roman"/>
          <w:sz w:val="26"/>
          <w:szCs w:val="26"/>
        </w:rPr>
        <w:t xml:space="preserve"> на 2022/2023</w:t>
      </w:r>
      <w:r>
        <w:rPr>
          <w:rFonts w:ascii="Times New Roman" w:hAnsi="Times New Roman" w:cs="Times New Roman"/>
          <w:sz w:val="26"/>
          <w:szCs w:val="26"/>
        </w:rPr>
        <w:t xml:space="preserve"> учебный год на реализацию курса внеурочной деятельности «Школьный театр» отводится 1 час в неделю. Поэтому рабочая програм</w:t>
      </w:r>
      <w:r w:rsidR="00BC25BC">
        <w:rPr>
          <w:rFonts w:ascii="Times New Roman" w:hAnsi="Times New Roman" w:cs="Times New Roman"/>
          <w:sz w:val="26"/>
          <w:szCs w:val="26"/>
        </w:rPr>
        <w:t>ма курса «Школьный театр» для 9</w:t>
      </w:r>
      <w:r>
        <w:rPr>
          <w:rFonts w:ascii="Times New Roman" w:hAnsi="Times New Roman" w:cs="Times New Roman"/>
          <w:sz w:val="26"/>
          <w:szCs w:val="26"/>
        </w:rPr>
        <w:t xml:space="preserve"> класса рассчитана на 34  часа. </w:t>
      </w:r>
    </w:p>
    <w:p w:rsidR="003C3ABC" w:rsidRDefault="003C3ABC" w:rsidP="003C3ABC">
      <w:pPr>
        <w:spacing w:after="0" w:line="240" w:lineRule="auto"/>
        <w:jc w:val="center"/>
        <w:rPr>
          <w:rFonts w:ascii="Times New Roman" w:hAnsi="Times New Roman" w:cs="Times New Roman"/>
          <w:b/>
          <w:sz w:val="26"/>
          <w:szCs w:val="26"/>
        </w:rPr>
      </w:pPr>
      <w:r w:rsidRPr="00B41579">
        <w:rPr>
          <w:rFonts w:ascii="Times New Roman" w:hAnsi="Times New Roman" w:cs="Times New Roman"/>
          <w:b/>
          <w:sz w:val="28"/>
          <w:szCs w:val="26"/>
        </w:rPr>
        <w:t>Планируемые результаты освоения учебного предмета</w:t>
      </w:r>
    </w:p>
    <w:p w:rsidR="003C3ABC" w:rsidRDefault="003C3ABC" w:rsidP="003C3ABC">
      <w:pPr>
        <w:pStyle w:val="a3"/>
        <w:spacing w:before="0" w:beforeAutospacing="0" w:after="0" w:afterAutospacing="0" w:line="294" w:lineRule="atLeast"/>
        <w:jc w:val="both"/>
        <w:rPr>
          <w:sz w:val="28"/>
        </w:rPr>
      </w:pPr>
      <w:r>
        <w:rPr>
          <w:b/>
          <w:bCs/>
          <w:sz w:val="28"/>
        </w:rPr>
        <w:t>Личностные результаты</w:t>
      </w:r>
    </w:p>
    <w:p w:rsidR="003C3ABC" w:rsidRDefault="003C3ABC" w:rsidP="003C3ABC">
      <w:pPr>
        <w:pStyle w:val="a3"/>
        <w:spacing w:before="0" w:beforeAutospacing="0" w:after="0" w:afterAutospacing="0" w:line="294" w:lineRule="atLeast"/>
        <w:jc w:val="both"/>
        <w:rPr>
          <w:sz w:val="28"/>
        </w:rPr>
      </w:pPr>
      <w:r>
        <w:rPr>
          <w:i/>
          <w:iCs/>
          <w:sz w:val="28"/>
        </w:rPr>
        <w:lastRenderedPageBreak/>
        <w:t>У учеников будут сформированы:</w:t>
      </w:r>
    </w:p>
    <w:p w:rsidR="003C3ABC" w:rsidRDefault="003C3ABC" w:rsidP="003C3ABC">
      <w:pPr>
        <w:pStyle w:val="a3"/>
        <w:numPr>
          <w:ilvl w:val="0"/>
          <w:numId w:val="3"/>
        </w:numPr>
        <w:spacing w:before="0" w:beforeAutospacing="0" w:after="0" w:afterAutospacing="0" w:line="294" w:lineRule="atLeast"/>
        <w:ind w:left="0"/>
        <w:jc w:val="both"/>
        <w:rPr>
          <w:sz w:val="28"/>
        </w:rPr>
      </w:pPr>
      <w:r>
        <w:rPr>
          <w:sz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C3ABC" w:rsidRDefault="003C3ABC" w:rsidP="003C3ABC">
      <w:pPr>
        <w:pStyle w:val="a3"/>
        <w:numPr>
          <w:ilvl w:val="0"/>
          <w:numId w:val="3"/>
        </w:numPr>
        <w:spacing w:before="0" w:beforeAutospacing="0" w:after="0" w:afterAutospacing="0" w:line="294" w:lineRule="atLeast"/>
        <w:ind w:left="0"/>
        <w:jc w:val="both"/>
        <w:rPr>
          <w:sz w:val="28"/>
        </w:rPr>
      </w:pPr>
      <w:r>
        <w:rPr>
          <w:sz w:val="28"/>
        </w:rPr>
        <w:t>целостность взгляда на мир средствами литературных произведений;</w:t>
      </w:r>
    </w:p>
    <w:p w:rsidR="003C3ABC" w:rsidRDefault="003C3ABC" w:rsidP="003C3ABC">
      <w:pPr>
        <w:pStyle w:val="a3"/>
        <w:numPr>
          <w:ilvl w:val="0"/>
          <w:numId w:val="3"/>
        </w:numPr>
        <w:spacing w:before="0" w:beforeAutospacing="0" w:after="0" w:afterAutospacing="0" w:line="294" w:lineRule="atLeast"/>
        <w:ind w:left="0"/>
        <w:jc w:val="both"/>
        <w:rPr>
          <w:sz w:val="28"/>
        </w:rPr>
      </w:pPr>
      <w:r>
        <w:rPr>
          <w:sz w:val="28"/>
        </w:rPr>
        <w:t>этические чувства, эстетические потребности, ценности и чувства на основе опыта слушания, заучивания  и постановки произведений художественной литературы;</w:t>
      </w:r>
    </w:p>
    <w:p w:rsidR="003C3ABC" w:rsidRDefault="003C3ABC" w:rsidP="003C3ABC">
      <w:pPr>
        <w:pStyle w:val="a3"/>
        <w:numPr>
          <w:ilvl w:val="0"/>
          <w:numId w:val="3"/>
        </w:numPr>
        <w:spacing w:before="0" w:beforeAutospacing="0" w:after="0" w:afterAutospacing="0" w:line="294" w:lineRule="atLeast"/>
        <w:ind w:left="0"/>
        <w:jc w:val="both"/>
        <w:rPr>
          <w:sz w:val="28"/>
        </w:rPr>
      </w:pPr>
      <w:r>
        <w:rPr>
          <w:sz w:val="28"/>
        </w:rPr>
        <w:t>осознание значимости занятий театральным искусством для личностного развития.</w:t>
      </w:r>
    </w:p>
    <w:p w:rsidR="003C3ABC" w:rsidRDefault="003C3ABC" w:rsidP="003C3ABC">
      <w:pPr>
        <w:pStyle w:val="a3"/>
        <w:spacing w:before="0" w:beforeAutospacing="0" w:after="0" w:afterAutospacing="0" w:line="294" w:lineRule="atLeast"/>
        <w:jc w:val="both"/>
        <w:rPr>
          <w:sz w:val="28"/>
        </w:rPr>
      </w:pPr>
      <w:proofErr w:type="spellStart"/>
      <w:r>
        <w:rPr>
          <w:b/>
          <w:bCs/>
          <w:sz w:val="28"/>
        </w:rPr>
        <w:t>Метапредметными</w:t>
      </w:r>
      <w:proofErr w:type="spellEnd"/>
      <w:r>
        <w:rPr>
          <w:b/>
          <w:bCs/>
          <w:sz w:val="28"/>
        </w:rPr>
        <w:t xml:space="preserve"> результатами</w:t>
      </w:r>
      <w:r>
        <w:rPr>
          <w:sz w:val="28"/>
        </w:rPr>
        <w:t> изучения курса является формирование следующих универсальных учебных действий (УУД).</w:t>
      </w:r>
    </w:p>
    <w:p w:rsidR="003C3ABC" w:rsidRDefault="003C3ABC" w:rsidP="003C3ABC">
      <w:pPr>
        <w:pStyle w:val="a3"/>
        <w:spacing w:before="0" w:beforeAutospacing="0" w:after="0" w:afterAutospacing="0" w:line="294" w:lineRule="atLeast"/>
        <w:jc w:val="both"/>
        <w:rPr>
          <w:sz w:val="28"/>
        </w:rPr>
      </w:pPr>
      <w:r>
        <w:rPr>
          <w:b/>
          <w:bCs/>
          <w:sz w:val="28"/>
        </w:rPr>
        <w:t>Регулятивные УУД:</w:t>
      </w:r>
    </w:p>
    <w:p w:rsidR="003C3ABC" w:rsidRDefault="003C3ABC" w:rsidP="003C3ABC">
      <w:pPr>
        <w:pStyle w:val="a3"/>
        <w:spacing w:before="0" w:beforeAutospacing="0" w:after="0" w:afterAutospacing="0" w:line="294" w:lineRule="atLeast"/>
        <w:jc w:val="both"/>
        <w:rPr>
          <w:sz w:val="28"/>
        </w:rPr>
      </w:pPr>
      <w:r>
        <w:rPr>
          <w:i/>
          <w:iCs/>
          <w:sz w:val="28"/>
        </w:rPr>
        <w:t>Обучающийся научится:</w:t>
      </w:r>
    </w:p>
    <w:p w:rsidR="003C3ABC" w:rsidRDefault="003C3ABC" w:rsidP="003C3ABC">
      <w:pPr>
        <w:pStyle w:val="a3"/>
        <w:numPr>
          <w:ilvl w:val="0"/>
          <w:numId w:val="4"/>
        </w:numPr>
        <w:spacing w:before="0" w:beforeAutospacing="0" w:after="0" w:afterAutospacing="0" w:line="294" w:lineRule="atLeast"/>
        <w:ind w:left="0"/>
        <w:jc w:val="both"/>
        <w:rPr>
          <w:sz w:val="28"/>
        </w:rPr>
      </w:pPr>
      <w:r>
        <w:rPr>
          <w:sz w:val="28"/>
        </w:rPr>
        <w:t>понимать и принимать творческую задачу, сформулированную учителем;</w:t>
      </w:r>
    </w:p>
    <w:p w:rsidR="003C3ABC" w:rsidRDefault="003C3ABC" w:rsidP="003C3ABC">
      <w:pPr>
        <w:pStyle w:val="a3"/>
        <w:numPr>
          <w:ilvl w:val="0"/>
          <w:numId w:val="4"/>
        </w:numPr>
        <w:spacing w:before="0" w:beforeAutospacing="0" w:after="0" w:afterAutospacing="0" w:line="294" w:lineRule="atLeast"/>
        <w:ind w:left="0"/>
        <w:jc w:val="both"/>
        <w:rPr>
          <w:sz w:val="28"/>
        </w:rPr>
      </w:pPr>
      <w:r>
        <w:rPr>
          <w:sz w:val="28"/>
        </w:rPr>
        <w:t>планировать свои действия на отдельных этапах работы над постановкой;</w:t>
      </w:r>
    </w:p>
    <w:p w:rsidR="003C3ABC" w:rsidRDefault="003C3ABC" w:rsidP="003C3ABC">
      <w:pPr>
        <w:pStyle w:val="a3"/>
        <w:numPr>
          <w:ilvl w:val="0"/>
          <w:numId w:val="4"/>
        </w:numPr>
        <w:spacing w:before="0" w:beforeAutospacing="0" w:after="0" w:afterAutospacing="0" w:line="294" w:lineRule="atLeast"/>
        <w:ind w:left="0"/>
        <w:jc w:val="both"/>
        <w:rPr>
          <w:sz w:val="28"/>
        </w:rPr>
      </w:pPr>
      <w:r>
        <w:rPr>
          <w:sz w:val="28"/>
        </w:rPr>
        <w:t>осуществлять контроль, коррекцию и оценку результатов своей деятельности;</w:t>
      </w:r>
    </w:p>
    <w:p w:rsidR="003C3ABC" w:rsidRDefault="003C3ABC" w:rsidP="003C3ABC">
      <w:pPr>
        <w:pStyle w:val="a3"/>
        <w:numPr>
          <w:ilvl w:val="0"/>
          <w:numId w:val="4"/>
        </w:numPr>
        <w:spacing w:before="0" w:beforeAutospacing="0" w:after="0" w:afterAutospacing="0" w:line="294" w:lineRule="atLeast"/>
        <w:ind w:left="0"/>
        <w:jc w:val="both"/>
        <w:rPr>
          <w:sz w:val="28"/>
        </w:rPr>
      </w:pPr>
      <w:r>
        <w:rPr>
          <w:sz w:val="28"/>
        </w:rPr>
        <w:t>анализировать причины успеха/неуспеха, осваивать с помощью учителя позитивные установки типа: «У меня всё получится», «Я ещё многое смогу».</w:t>
      </w:r>
    </w:p>
    <w:p w:rsidR="003C3ABC" w:rsidRDefault="003C3ABC" w:rsidP="003C3ABC">
      <w:pPr>
        <w:pStyle w:val="a3"/>
        <w:spacing w:before="0" w:beforeAutospacing="0" w:after="0" w:afterAutospacing="0" w:line="294" w:lineRule="atLeast"/>
        <w:jc w:val="both"/>
        <w:rPr>
          <w:sz w:val="28"/>
        </w:rPr>
      </w:pPr>
      <w:r>
        <w:rPr>
          <w:b/>
          <w:bCs/>
          <w:sz w:val="28"/>
        </w:rPr>
        <w:t>Познавательные УУД:</w:t>
      </w:r>
    </w:p>
    <w:p w:rsidR="003C3ABC" w:rsidRDefault="003C3ABC" w:rsidP="003C3ABC">
      <w:pPr>
        <w:pStyle w:val="a3"/>
        <w:spacing w:before="0" w:beforeAutospacing="0" w:after="0" w:afterAutospacing="0" w:line="294" w:lineRule="atLeast"/>
        <w:jc w:val="both"/>
        <w:rPr>
          <w:sz w:val="28"/>
        </w:rPr>
      </w:pPr>
      <w:r>
        <w:rPr>
          <w:i/>
          <w:iCs/>
          <w:sz w:val="28"/>
        </w:rPr>
        <w:t>Обучающийся научится:</w:t>
      </w:r>
    </w:p>
    <w:p w:rsidR="003C3ABC" w:rsidRDefault="003C3ABC" w:rsidP="003C3ABC">
      <w:pPr>
        <w:pStyle w:val="a3"/>
        <w:numPr>
          <w:ilvl w:val="0"/>
          <w:numId w:val="5"/>
        </w:numPr>
        <w:spacing w:before="0" w:beforeAutospacing="0" w:after="0" w:afterAutospacing="0" w:line="294" w:lineRule="atLeast"/>
        <w:ind w:left="0"/>
        <w:jc w:val="both"/>
        <w:rPr>
          <w:sz w:val="28"/>
        </w:rPr>
      </w:pPr>
      <w:r>
        <w:rPr>
          <w:sz w:val="28"/>
        </w:rPr>
        <w:t>пользоваться приёмами анализа и синтеза при чтении и просмотре видеозаписей, проводить сравнение и анализ поведения героя;</w:t>
      </w:r>
    </w:p>
    <w:p w:rsidR="003C3ABC" w:rsidRDefault="003C3ABC" w:rsidP="003C3ABC">
      <w:pPr>
        <w:pStyle w:val="a3"/>
        <w:numPr>
          <w:ilvl w:val="0"/>
          <w:numId w:val="5"/>
        </w:numPr>
        <w:spacing w:before="0" w:beforeAutospacing="0" w:after="0" w:afterAutospacing="0" w:line="294" w:lineRule="atLeast"/>
        <w:ind w:left="0"/>
        <w:jc w:val="both"/>
        <w:rPr>
          <w:sz w:val="28"/>
        </w:rPr>
      </w:pPr>
      <w:r>
        <w:rPr>
          <w:sz w:val="28"/>
        </w:rPr>
        <w:t>понимать и применять полученную информацию при выполнении заданий;</w:t>
      </w:r>
    </w:p>
    <w:p w:rsidR="003C3ABC" w:rsidRDefault="003C3ABC" w:rsidP="003C3ABC">
      <w:pPr>
        <w:pStyle w:val="a3"/>
        <w:numPr>
          <w:ilvl w:val="0"/>
          <w:numId w:val="5"/>
        </w:numPr>
        <w:spacing w:before="0" w:beforeAutospacing="0" w:after="0" w:afterAutospacing="0" w:line="294" w:lineRule="atLeast"/>
        <w:ind w:left="0"/>
        <w:jc w:val="both"/>
        <w:rPr>
          <w:sz w:val="28"/>
        </w:rPr>
      </w:pPr>
      <w:r>
        <w:rPr>
          <w:sz w:val="28"/>
        </w:rPr>
        <w:t xml:space="preserve">проявлять индивидуальные творческие способности при создании сценария, чтении по ролям и </w:t>
      </w:r>
      <w:proofErr w:type="spellStart"/>
      <w:r>
        <w:rPr>
          <w:sz w:val="28"/>
        </w:rPr>
        <w:t>инсценировании</w:t>
      </w:r>
      <w:proofErr w:type="spellEnd"/>
      <w:r>
        <w:rPr>
          <w:sz w:val="28"/>
        </w:rPr>
        <w:t>.</w:t>
      </w:r>
    </w:p>
    <w:p w:rsidR="003C3ABC" w:rsidRDefault="003C3ABC" w:rsidP="003C3ABC">
      <w:pPr>
        <w:pStyle w:val="a3"/>
        <w:spacing w:before="0" w:beforeAutospacing="0" w:after="0" w:afterAutospacing="0" w:line="294" w:lineRule="atLeast"/>
        <w:jc w:val="both"/>
        <w:rPr>
          <w:sz w:val="28"/>
        </w:rPr>
      </w:pPr>
      <w:r>
        <w:rPr>
          <w:b/>
          <w:bCs/>
          <w:sz w:val="28"/>
        </w:rPr>
        <w:t>Коммуникативные УУД:</w:t>
      </w:r>
    </w:p>
    <w:p w:rsidR="003C3ABC" w:rsidRDefault="003C3ABC" w:rsidP="003C3ABC">
      <w:pPr>
        <w:pStyle w:val="a3"/>
        <w:spacing w:before="0" w:beforeAutospacing="0" w:after="0" w:afterAutospacing="0" w:line="294" w:lineRule="atLeast"/>
        <w:jc w:val="both"/>
        <w:rPr>
          <w:sz w:val="28"/>
        </w:rPr>
      </w:pPr>
      <w:r>
        <w:rPr>
          <w:i/>
          <w:iCs/>
          <w:sz w:val="28"/>
        </w:rPr>
        <w:t>Обучающийся научится:</w:t>
      </w:r>
    </w:p>
    <w:p w:rsidR="003C3ABC" w:rsidRDefault="003C3ABC" w:rsidP="003C3ABC">
      <w:pPr>
        <w:pStyle w:val="a3"/>
        <w:numPr>
          <w:ilvl w:val="0"/>
          <w:numId w:val="6"/>
        </w:numPr>
        <w:spacing w:before="0" w:beforeAutospacing="0" w:after="0" w:afterAutospacing="0" w:line="294" w:lineRule="atLeast"/>
        <w:ind w:left="0"/>
        <w:jc w:val="both"/>
        <w:rPr>
          <w:sz w:val="28"/>
        </w:rPr>
      </w:pPr>
      <w:r>
        <w:rPr>
          <w:sz w:val="28"/>
        </w:rPr>
        <w:t>включаться в диалог, в коллективное обсуждение, проявлять инициативу и активность</w:t>
      </w:r>
    </w:p>
    <w:p w:rsidR="003C3ABC" w:rsidRDefault="003C3ABC" w:rsidP="003C3ABC">
      <w:pPr>
        <w:pStyle w:val="a3"/>
        <w:numPr>
          <w:ilvl w:val="0"/>
          <w:numId w:val="6"/>
        </w:numPr>
        <w:spacing w:before="0" w:beforeAutospacing="0" w:after="0" w:afterAutospacing="0" w:line="294" w:lineRule="atLeast"/>
        <w:ind w:left="0"/>
        <w:jc w:val="both"/>
        <w:rPr>
          <w:sz w:val="28"/>
        </w:rPr>
      </w:pPr>
      <w:r>
        <w:rPr>
          <w:sz w:val="28"/>
        </w:rPr>
        <w:t xml:space="preserve">работать в группе, учитывать мнения партнёров, отличные </w:t>
      </w:r>
      <w:proofErr w:type="gramStart"/>
      <w:r>
        <w:rPr>
          <w:sz w:val="28"/>
        </w:rPr>
        <w:t>от</w:t>
      </w:r>
      <w:proofErr w:type="gramEnd"/>
      <w:r>
        <w:rPr>
          <w:sz w:val="28"/>
        </w:rPr>
        <w:t xml:space="preserve"> собственных;</w:t>
      </w:r>
    </w:p>
    <w:p w:rsidR="003C3ABC" w:rsidRDefault="003C3ABC" w:rsidP="003C3ABC">
      <w:pPr>
        <w:pStyle w:val="a3"/>
        <w:numPr>
          <w:ilvl w:val="0"/>
          <w:numId w:val="6"/>
        </w:numPr>
        <w:spacing w:before="0" w:beforeAutospacing="0" w:after="0" w:afterAutospacing="0" w:line="294" w:lineRule="atLeast"/>
        <w:ind w:left="0"/>
        <w:jc w:val="both"/>
        <w:rPr>
          <w:sz w:val="28"/>
        </w:rPr>
      </w:pPr>
      <w:r>
        <w:rPr>
          <w:sz w:val="28"/>
        </w:rPr>
        <w:t>предлагать помощь и сотрудничество;</w:t>
      </w:r>
    </w:p>
    <w:p w:rsidR="003C3ABC" w:rsidRDefault="003C3ABC" w:rsidP="003C3ABC">
      <w:pPr>
        <w:pStyle w:val="a3"/>
        <w:numPr>
          <w:ilvl w:val="0"/>
          <w:numId w:val="6"/>
        </w:numPr>
        <w:spacing w:before="0" w:beforeAutospacing="0" w:after="0" w:afterAutospacing="0" w:line="294" w:lineRule="atLeast"/>
        <w:ind w:left="0"/>
        <w:jc w:val="both"/>
        <w:rPr>
          <w:sz w:val="28"/>
        </w:rPr>
      </w:pPr>
      <w:r>
        <w:rPr>
          <w:sz w:val="28"/>
        </w:rPr>
        <w:t>слушать собеседника;</w:t>
      </w:r>
    </w:p>
    <w:p w:rsidR="003C3ABC" w:rsidRDefault="003C3ABC" w:rsidP="003C3ABC">
      <w:pPr>
        <w:pStyle w:val="a3"/>
        <w:numPr>
          <w:ilvl w:val="0"/>
          <w:numId w:val="6"/>
        </w:numPr>
        <w:spacing w:before="0" w:beforeAutospacing="0" w:after="0" w:afterAutospacing="0" w:line="294" w:lineRule="atLeast"/>
        <w:ind w:left="0"/>
        <w:jc w:val="both"/>
        <w:rPr>
          <w:sz w:val="28"/>
        </w:rPr>
      </w:pPr>
      <w:r>
        <w:rPr>
          <w:sz w:val="28"/>
        </w:rPr>
        <w:t>договариваться о распределении функций и ролей в совместной деятельности, приходить к общему решению;</w:t>
      </w:r>
    </w:p>
    <w:p w:rsidR="003C3ABC" w:rsidRDefault="003C3ABC" w:rsidP="003C3ABC">
      <w:pPr>
        <w:pStyle w:val="a3"/>
        <w:numPr>
          <w:ilvl w:val="0"/>
          <w:numId w:val="6"/>
        </w:numPr>
        <w:spacing w:before="0" w:beforeAutospacing="0" w:after="0" w:afterAutospacing="0" w:line="101" w:lineRule="atLeast"/>
        <w:ind w:left="0"/>
        <w:jc w:val="both"/>
        <w:rPr>
          <w:sz w:val="28"/>
        </w:rPr>
      </w:pPr>
      <w:r>
        <w:rPr>
          <w:sz w:val="28"/>
        </w:rPr>
        <w:t>формулировать собственное мнение и позицию;</w:t>
      </w:r>
    </w:p>
    <w:p w:rsidR="003C3ABC" w:rsidRDefault="003C3ABC" w:rsidP="003C3ABC">
      <w:pPr>
        <w:pStyle w:val="a3"/>
        <w:numPr>
          <w:ilvl w:val="0"/>
          <w:numId w:val="6"/>
        </w:numPr>
        <w:spacing w:before="0" w:beforeAutospacing="0" w:after="0" w:afterAutospacing="0" w:line="294" w:lineRule="atLeast"/>
        <w:ind w:left="0"/>
        <w:jc w:val="both"/>
        <w:rPr>
          <w:sz w:val="28"/>
        </w:rPr>
      </w:pPr>
      <w:r>
        <w:rPr>
          <w:sz w:val="28"/>
        </w:rPr>
        <w:t>осуществлять взаимный контроль;</w:t>
      </w:r>
    </w:p>
    <w:p w:rsidR="003C3ABC" w:rsidRDefault="003C3ABC" w:rsidP="003C3ABC">
      <w:pPr>
        <w:pStyle w:val="a3"/>
        <w:numPr>
          <w:ilvl w:val="0"/>
          <w:numId w:val="6"/>
        </w:numPr>
        <w:spacing w:before="0" w:beforeAutospacing="0" w:after="0" w:afterAutospacing="0" w:line="294" w:lineRule="atLeast"/>
        <w:ind w:left="0"/>
        <w:jc w:val="both"/>
        <w:rPr>
          <w:sz w:val="28"/>
        </w:rPr>
      </w:pPr>
      <w:r>
        <w:rPr>
          <w:sz w:val="28"/>
        </w:rPr>
        <w:t>адекватно оценивать собственное поведение и поведение окружающих.</w:t>
      </w:r>
    </w:p>
    <w:p w:rsidR="003C3ABC" w:rsidRDefault="003C3ABC" w:rsidP="003C3ABC">
      <w:pPr>
        <w:pStyle w:val="a3"/>
        <w:spacing w:before="0" w:beforeAutospacing="0" w:after="0" w:afterAutospacing="0" w:line="294" w:lineRule="atLeast"/>
        <w:jc w:val="both"/>
        <w:rPr>
          <w:sz w:val="28"/>
        </w:rPr>
      </w:pPr>
      <w:r>
        <w:rPr>
          <w:b/>
          <w:bCs/>
          <w:sz w:val="28"/>
        </w:rPr>
        <w:t>Предметные результаты:</w:t>
      </w:r>
    </w:p>
    <w:p w:rsidR="003C3ABC" w:rsidRDefault="003C3ABC" w:rsidP="003C3ABC">
      <w:pPr>
        <w:pStyle w:val="a3"/>
        <w:spacing w:before="0" w:beforeAutospacing="0" w:after="0" w:afterAutospacing="0" w:line="294" w:lineRule="atLeast"/>
        <w:jc w:val="both"/>
        <w:rPr>
          <w:sz w:val="28"/>
        </w:rPr>
      </w:pPr>
      <w:r>
        <w:rPr>
          <w:i/>
          <w:iCs/>
          <w:sz w:val="28"/>
        </w:rPr>
        <w:t>Обучающийся научится:</w:t>
      </w:r>
    </w:p>
    <w:p w:rsidR="003C3ABC" w:rsidRDefault="003C3ABC" w:rsidP="003C3ABC">
      <w:pPr>
        <w:pStyle w:val="a3"/>
        <w:numPr>
          <w:ilvl w:val="0"/>
          <w:numId w:val="7"/>
        </w:numPr>
        <w:spacing w:before="0" w:beforeAutospacing="0" w:after="0" w:afterAutospacing="0" w:line="294" w:lineRule="atLeast"/>
        <w:ind w:left="0"/>
        <w:jc w:val="both"/>
        <w:rPr>
          <w:sz w:val="28"/>
        </w:rPr>
      </w:pPr>
      <w:r>
        <w:rPr>
          <w:sz w:val="28"/>
        </w:rPr>
        <w:t>читать, соблюдая орфоэпические и интонационные нормы чтения;</w:t>
      </w:r>
    </w:p>
    <w:p w:rsidR="003C3ABC" w:rsidRDefault="003C3ABC" w:rsidP="003C3ABC">
      <w:pPr>
        <w:pStyle w:val="a3"/>
        <w:numPr>
          <w:ilvl w:val="0"/>
          <w:numId w:val="7"/>
        </w:numPr>
        <w:spacing w:before="0" w:beforeAutospacing="0" w:after="0" w:afterAutospacing="0" w:line="294" w:lineRule="atLeast"/>
        <w:ind w:left="0"/>
        <w:jc w:val="both"/>
        <w:rPr>
          <w:sz w:val="28"/>
        </w:rPr>
      </w:pPr>
      <w:r>
        <w:rPr>
          <w:sz w:val="28"/>
        </w:rPr>
        <w:t>выразительному чтению;</w:t>
      </w:r>
    </w:p>
    <w:p w:rsidR="003C3ABC" w:rsidRDefault="003C3ABC" w:rsidP="003C3ABC">
      <w:pPr>
        <w:pStyle w:val="a3"/>
        <w:numPr>
          <w:ilvl w:val="0"/>
          <w:numId w:val="7"/>
        </w:numPr>
        <w:spacing w:before="0" w:beforeAutospacing="0" w:after="0" w:afterAutospacing="0" w:line="294" w:lineRule="atLeast"/>
        <w:ind w:left="0"/>
        <w:jc w:val="both"/>
        <w:rPr>
          <w:sz w:val="28"/>
        </w:rPr>
      </w:pPr>
      <w:r>
        <w:rPr>
          <w:sz w:val="28"/>
        </w:rPr>
        <w:t>самостоятельной интерпретации художественного текста;</w:t>
      </w:r>
    </w:p>
    <w:p w:rsidR="003C3ABC" w:rsidRDefault="003C3ABC" w:rsidP="003C3ABC">
      <w:pPr>
        <w:pStyle w:val="a3"/>
        <w:numPr>
          <w:ilvl w:val="0"/>
          <w:numId w:val="7"/>
        </w:numPr>
        <w:spacing w:before="0" w:beforeAutospacing="0" w:after="0" w:afterAutospacing="0" w:line="294" w:lineRule="atLeast"/>
        <w:ind w:left="0"/>
        <w:jc w:val="both"/>
        <w:rPr>
          <w:sz w:val="28"/>
        </w:rPr>
      </w:pPr>
      <w:r>
        <w:rPr>
          <w:sz w:val="28"/>
        </w:rPr>
        <w:t>владению голосом, использованию его природных особенностей;</w:t>
      </w:r>
    </w:p>
    <w:p w:rsidR="003C3ABC" w:rsidRDefault="003C3ABC" w:rsidP="003C3ABC">
      <w:pPr>
        <w:pStyle w:val="a3"/>
        <w:numPr>
          <w:ilvl w:val="0"/>
          <w:numId w:val="7"/>
        </w:numPr>
        <w:spacing w:before="0" w:beforeAutospacing="0" w:after="0" w:afterAutospacing="0" w:line="294" w:lineRule="atLeast"/>
        <w:ind w:left="0"/>
        <w:jc w:val="both"/>
        <w:rPr>
          <w:sz w:val="28"/>
        </w:rPr>
      </w:pPr>
      <w:r>
        <w:rPr>
          <w:sz w:val="28"/>
        </w:rPr>
        <w:t>видам театрального искусства, основам актёрского мастерства;</w:t>
      </w:r>
    </w:p>
    <w:p w:rsidR="003C3ABC" w:rsidRDefault="003C3ABC" w:rsidP="003C3ABC">
      <w:pPr>
        <w:spacing w:after="0" w:line="240" w:lineRule="auto"/>
        <w:rPr>
          <w:rFonts w:ascii="Times New Roman" w:hAnsi="Times New Roman" w:cs="Times New Roman"/>
          <w:b/>
          <w:sz w:val="26"/>
          <w:szCs w:val="26"/>
        </w:rPr>
      </w:pPr>
    </w:p>
    <w:p w:rsidR="003C3ABC" w:rsidRDefault="003C3ABC" w:rsidP="003C3ABC">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Содержание курса внеурочной деятельности</w:t>
      </w:r>
    </w:p>
    <w:p w:rsidR="003C3ABC" w:rsidRDefault="003C3ABC" w:rsidP="003C3ABC">
      <w:pPr>
        <w:spacing w:after="60" w:line="240" w:lineRule="auto"/>
        <w:jc w:val="both"/>
        <w:rPr>
          <w:rFonts w:ascii="Times New Roman" w:hAnsi="Times New Roman" w:cs="Times New Roman"/>
          <w:b/>
          <w:sz w:val="28"/>
          <w:szCs w:val="26"/>
        </w:rPr>
      </w:pPr>
      <w:r>
        <w:rPr>
          <w:rFonts w:ascii="Times New Roman" w:hAnsi="Times New Roman" w:cs="Times New Roman"/>
          <w:b/>
          <w:sz w:val="28"/>
          <w:szCs w:val="26"/>
        </w:rPr>
        <w:t>Выбор литературного материала для сценического чтения (постановки) (3ч.)</w:t>
      </w:r>
    </w:p>
    <w:p w:rsidR="003C3ABC" w:rsidRDefault="003C3ABC" w:rsidP="003C3ABC">
      <w:pPr>
        <w:spacing w:after="60" w:line="240" w:lineRule="auto"/>
        <w:jc w:val="both"/>
        <w:rPr>
          <w:rFonts w:ascii="Times New Roman" w:hAnsi="Times New Roman" w:cs="Times New Roman"/>
          <w:sz w:val="28"/>
          <w:szCs w:val="26"/>
        </w:rPr>
      </w:pPr>
      <w:r>
        <w:rPr>
          <w:rFonts w:ascii="Times New Roman" w:hAnsi="Times New Roman" w:cs="Times New Roman"/>
          <w:sz w:val="28"/>
          <w:szCs w:val="26"/>
        </w:rPr>
        <w:t>Во время работы с текстом предлагается чтение по ролям, учитель читает сам, стараясь заинтересовать учеников литературным материалом. Выясняются проблемы, к  которым обращается автор, актуальность или неактуальность этих проблем для сегодняшнего дня. Важно предложить ученикам самостоятельный поиск информации биографического плана; опыт показывает, что интерес к личности автора – гарантия будущего интереса к его творчеству. Уместны элементы научно-исследовательской деятельности, например, индивидуальная работа с образами-символами. Во время индивидуальной работы с выбранным персонажем можно предложить ученикам вопросы, задания:</w:t>
      </w:r>
    </w:p>
    <w:p w:rsidR="003C3ABC" w:rsidRDefault="003C3ABC" w:rsidP="003C3ABC">
      <w:pPr>
        <w:pStyle w:val="a4"/>
        <w:numPr>
          <w:ilvl w:val="0"/>
          <w:numId w:val="8"/>
        </w:numPr>
        <w:spacing w:after="60" w:line="240" w:lineRule="auto"/>
        <w:jc w:val="both"/>
        <w:rPr>
          <w:rFonts w:ascii="Times New Roman" w:hAnsi="Times New Roman" w:cs="Times New Roman"/>
          <w:sz w:val="28"/>
          <w:szCs w:val="26"/>
        </w:rPr>
      </w:pPr>
      <w:r>
        <w:rPr>
          <w:rFonts w:ascii="Times New Roman" w:hAnsi="Times New Roman" w:cs="Times New Roman"/>
          <w:sz w:val="28"/>
          <w:szCs w:val="26"/>
        </w:rPr>
        <w:t>каким вы представляете этого героя? черты внешности;</w:t>
      </w:r>
    </w:p>
    <w:p w:rsidR="003C3ABC" w:rsidRDefault="003C3ABC" w:rsidP="003C3ABC">
      <w:pPr>
        <w:pStyle w:val="a4"/>
        <w:numPr>
          <w:ilvl w:val="0"/>
          <w:numId w:val="8"/>
        </w:numPr>
        <w:spacing w:after="60" w:line="240" w:lineRule="auto"/>
        <w:jc w:val="both"/>
        <w:rPr>
          <w:rFonts w:ascii="Times New Roman" w:hAnsi="Times New Roman" w:cs="Times New Roman"/>
          <w:sz w:val="28"/>
          <w:szCs w:val="26"/>
        </w:rPr>
      </w:pPr>
      <w:r>
        <w:rPr>
          <w:rFonts w:ascii="Times New Roman" w:hAnsi="Times New Roman" w:cs="Times New Roman"/>
          <w:sz w:val="28"/>
          <w:szCs w:val="26"/>
        </w:rPr>
        <w:t>перечислите основные, на ваш взгляд, черты характера; как они связаны с поступками;</w:t>
      </w:r>
    </w:p>
    <w:p w:rsidR="003C3ABC" w:rsidRDefault="003C3ABC" w:rsidP="003C3ABC">
      <w:pPr>
        <w:pStyle w:val="a4"/>
        <w:numPr>
          <w:ilvl w:val="0"/>
          <w:numId w:val="8"/>
        </w:numPr>
        <w:spacing w:after="60" w:line="240" w:lineRule="auto"/>
        <w:jc w:val="both"/>
        <w:rPr>
          <w:rFonts w:ascii="Times New Roman" w:hAnsi="Times New Roman" w:cs="Times New Roman"/>
          <w:sz w:val="28"/>
          <w:szCs w:val="26"/>
        </w:rPr>
      </w:pPr>
      <w:r>
        <w:rPr>
          <w:rFonts w:ascii="Times New Roman" w:hAnsi="Times New Roman" w:cs="Times New Roman"/>
          <w:sz w:val="28"/>
          <w:szCs w:val="26"/>
        </w:rPr>
        <w:t>какую роль герой (персонаж) в развитии конфликта;</w:t>
      </w:r>
    </w:p>
    <w:p w:rsidR="003C3ABC" w:rsidRDefault="003C3ABC" w:rsidP="003C3ABC">
      <w:pPr>
        <w:pStyle w:val="a4"/>
        <w:numPr>
          <w:ilvl w:val="0"/>
          <w:numId w:val="8"/>
        </w:numPr>
        <w:spacing w:after="60" w:line="240" w:lineRule="auto"/>
        <w:jc w:val="both"/>
        <w:rPr>
          <w:rFonts w:ascii="Times New Roman" w:hAnsi="Times New Roman" w:cs="Times New Roman"/>
          <w:sz w:val="28"/>
          <w:szCs w:val="26"/>
        </w:rPr>
      </w:pPr>
      <w:r>
        <w:rPr>
          <w:rFonts w:ascii="Times New Roman" w:hAnsi="Times New Roman" w:cs="Times New Roman"/>
          <w:sz w:val="28"/>
          <w:szCs w:val="26"/>
        </w:rPr>
        <w:t>определите кульминацию роли и обоснуйте свой выбор</w:t>
      </w:r>
    </w:p>
    <w:p w:rsidR="003C3ABC" w:rsidRDefault="003C3ABC" w:rsidP="003C3ABC">
      <w:pPr>
        <w:pStyle w:val="a4"/>
        <w:numPr>
          <w:ilvl w:val="0"/>
          <w:numId w:val="8"/>
        </w:numPr>
        <w:spacing w:after="60" w:line="240" w:lineRule="auto"/>
        <w:jc w:val="both"/>
        <w:rPr>
          <w:rFonts w:ascii="Times New Roman" w:hAnsi="Times New Roman" w:cs="Times New Roman"/>
          <w:sz w:val="28"/>
          <w:szCs w:val="26"/>
        </w:rPr>
      </w:pPr>
      <w:r>
        <w:rPr>
          <w:rFonts w:ascii="Times New Roman" w:hAnsi="Times New Roman" w:cs="Times New Roman"/>
          <w:sz w:val="28"/>
          <w:szCs w:val="26"/>
        </w:rPr>
        <w:t>какие чувства необходимо передать актёру во время исполнения роли;</w:t>
      </w:r>
    </w:p>
    <w:p w:rsidR="003C3ABC" w:rsidRDefault="003C3ABC" w:rsidP="003C3ABC">
      <w:pPr>
        <w:pStyle w:val="a4"/>
        <w:numPr>
          <w:ilvl w:val="0"/>
          <w:numId w:val="8"/>
        </w:numPr>
        <w:spacing w:after="60" w:line="240" w:lineRule="auto"/>
        <w:jc w:val="both"/>
        <w:rPr>
          <w:rFonts w:ascii="Times New Roman" w:hAnsi="Times New Roman" w:cs="Times New Roman"/>
          <w:sz w:val="28"/>
          <w:szCs w:val="26"/>
        </w:rPr>
      </w:pPr>
      <w:r>
        <w:rPr>
          <w:rFonts w:ascii="Times New Roman" w:hAnsi="Times New Roman" w:cs="Times New Roman"/>
          <w:sz w:val="28"/>
          <w:szCs w:val="26"/>
        </w:rPr>
        <w:t>в чём заключается сложность этого образа?</w:t>
      </w:r>
    </w:p>
    <w:p w:rsidR="003C3ABC" w:rsidRDefault="003C3ABC" w:rsidP="003C3ABC">
      <w:pPr>
        <w:spacing w:after="60" w:line="240" w:lineRule="auto"/>
        <w:jc w:val="both"/>
        <w:rPr>
          <w:rFonts w:ascii="Times New Roman" w:hAnsi="Times New Roman" w:cs="Times New Roman"/>
          <w:sz w:val="28"/>
          <w:szCs w:val="26"/>
        </w:rPr>
      </w:pPr>
      <w:r>
        <w:rPr>
          <w:rFonts w:ascii="Times New Roman" w:hAnsi="Times New Roman" w:cs="Times New Roman"/>
          <w:sz w:val="28"/>
          <w:szCs w:val="26"/>
        </w:rPr>
        <w:t xml:space="preserve">Во время этого этапа работы учитель имеет в виду свой вариант распределения ролей… </w:t>
      </w:r>
    </w:p>
    <w:p w:rsidR="003C3ABC" w:rsidRDefault="003C3ABC" w:rsidP="003C3ABC">
      <w:pPr>
        <w:spacing w:after="60" w:line="240" w:lineRule="auto"/>
        <w:jc w:val="both"/>
        <w:rPr>
          <w:rFonts w:ascii="Times New Roman" w:hAnsi="Times New Roman" w:cs="Times New Roman"/>
          <w:sz w:val="28"/>
          <w:szCs w:val="26"/>
        </w:rPr>
      </w:pPr>
      <w:r>
        <w:rPr>
          <w:rFonts w:ascii="Times New Roman" w:hAnsi="Times New Roman" w:cs="Times New Roman"/>
          <w:sz w:val="28"/>
          <w:szCs w:val="26"/>
        </w:rPr>
        <w:t xml:space="preserve">Распределение ролей – наиболее трудный с психологической точки зрения этап, ведь всем хочется играть Чацких и </w:t>
      </w:r>
      <w:proofErr w:type="spellStart"/>
      <w:r>
        <w:rPr>
          <w:rFonts w:ascii="Times New Roman" w:hAnsi="Times New Roman" w:cs="Times New Roman"/>
          <w:sz w:val="28"/>
          <w:szCs w:val="26"/>
        </w:rPr>
        <w:t>Паратовых</w:t>
      </w:r>
      <w:proofErr w:type="spellEnd"/>
      <w:r>
        <w:rPr>
          <w:rFonts w:ascii="Times New Roman" w:hAnsi="Times New Roman" w:cs="Times New Roman"/>
          <w:sz w:val="28"/>
          <w:szCs w:val="26"/>
        </w:rPr>
        <w:t>, а не Молчалиных…Многое зависит от умения учителя объяснить важность каждого персонажа и внушить ученикам уверенность в том, что они справятся с творческой задачей. Опыт показывает, что ученики самостоятельно выбирают второстепенных и третьестепенных персонажей, оценив прелесть самой игры, перевоплощения…</w:t>
      </w:r>
    </w:p>
    <w:p w:rsidR="003C3ABC" w:rsidRDefault="003C3ABC" w:rsidP="003C3ABC">
      <w:pPr>
        <w:spacing w:after="60" w:line="240" w:lineRule="auto"/>
        <w:jc w:val="both"/>
        <w:rPr>
          <w:rFonts w:ascii="Times New Roman" w:hAnsi="Times New Roman" w:cs="Times New Roman"/>
          <w:b/>
          <w:sz w:val="28"/>
          <w:szCs w:val="26"/>
        </w:rPr>
      </w:pPr>
      <w:r>
        <w:rPr>
          <w:rFonts w:ascii="Times New Roman" w:hAnsi="Times New Roman" w:cs="Times New Roman"/>
          <w:b/>
          <w:sz w:val="28"/>
          <w:szCs w:val="26"/>
        </w:rPr>
        <w:t>Создание сценария (2 ч.)</w:t>
      </w:r>
    </w:p>
    <w:p w:rsidR="003C3ABC" w:rsidRDefault="003C3ABC" w:rsidP="003C3ABC">
      <w:pPr>
        <w:spacing w:after="60" w:line="240" w:lineRule="auto"/>
        <w:jc w:val="both"/>
        <w:rPr>
          <w:rFonts w:ascii="Times New Roman" w:hAnsi="Times New Roman" w:cs="Times New Roman"/>
          <w:sz w:val="28"/>
          <w:szCs w:val="26"/>
        </w:rPr>
      </w:pPr>
      <w:r>
        <w:rPr>
          <w:rFonts w:ascii="Times New Roman" w:hAnsi="Times New Roman" w:cs="Times New Roman"/>
          <w:sz w:val="28"/>
          <w:szCs w:val="26"/>
        </w:rPr>
        <w:t>Особенностью нашего подхода в выборе сцен стало обращения  разным текстам одного автора, а не постановка целого драматургического произведения. Такой подход не предусмотрен традицией школьного театра, зато позволяет выйти на сцену большому количеству участников. Так что все (или почти все) желающие находят роли для себя. Сцены можно выстроить и по принципу хронологии, и по другим принципам (темы или проблемы, по ассоциативному принципу) – здесь всё зависит от коллективного творчества.</w:t>
      </w:r>
    </w:p>
    <w:p w:rsidR="003C3ABC" w:rsidRDefault="003C3ABC" w:rsidP="003C3ABC">
      <w:pPr>
        <w:spacing w:after="60" w:line="240" w:lineRule="auto"/>
        <w:jc w:val="both"/>
        <w:rPr>
          <w:rFonts w:ascii="Times New Roman" w:hAnsi="Times New Roman" w:cs="Times New Roman"/>
          <w:b/>
          <w:sz w:val="28"/>
          <w:szCs w:val="26"/>
        </w:rPr>
      </w:pPr>
      <w:r>
        <w:rPr>
          <w:rFonts w:ascii="Times New Roman" w:hAnsi="Times New Roman" w:cs="Times New Roman"/>
          <w:b/>
          <w:sz w:val="28"/>
          <w:szCs w:val="26"/>
        </w:rPr>
        <w:t>Культура сценической речи (4 ч.)</w:t>
      </w:r>
    </w:p>
    <w:p w:rsidR="003C3ABC" w:rsidRDefault="003C3ABC" w:rsidP="003C3ABC">
      <w:pPr>
        <w:spacing w:after="60" w:line="240" w:lineRule="auto"/>
        <w:jc w:val="both"/>
        <w:rPr>
          <w:rFonts w:ascii="Times New Roman" w:hAnsi="Times New Roman" w:cs="Times New Roman"/>
          <w:sz w:val="28"/>
          <w:szCs w:val="26"/>
        </w:rPr>
      </w:pPr>
      <w:r>
        <w:rPr>
          <w:rFonts w:ascii="Times New Roman" w:hAnsi="Times New Roman" w:cs="Times New Roman"/>
          <w:sz w:val="28"/>
          <w:szCs w:val="26"/>
        </w:rPr>
        <w:t>Знакомство с другой интерпретацией «нашего» материала. Смотрим спектакль или художественный фильм, слушаем профессиональное чтение стихотворений; обсуждаем режиссёрские находки, игру актёров, особенности музыкального сопровождения, освещения и т.д. Дети учатся анализировать, видеть талантливые решения, воспринимать и сопереживать…</w:t>
      </w:r>
    </w:p>
    <w:p w:rsidR="003C3ABC" w:rsidRDefault="003C3ABC" w:rsidP="003C3ABC">
      <w:pPr>
        <w:spacing w:after="60" w:line="240" w:lineRule="auto"/>
        <w:jc w:val="both"/>
        <w:rPr>
          <w:rFonts w:ascii="Times New Roman" w:hAnsi="Times New Roman" w:cs="Times New Roman"/>
          <w:b/>
          <w:sz w:val="28"/>
          <w:szCs w:val="26"/>
        </w:rPr>
      </w:pPr>
      <w:r>
        <w:rPr>
          <w:rFonts w:ascii="Times New Roman" w:hAnsi="Times New Roman" w:cs="Times New Roman"/>
          <w:b/>
          <w:sz w:val="28"/>
          <w:szCs w:val="26"/>
        </w:rPr>
        <w:t>Репетиционный процесс(20 ч.)</w:t>
      </w:r>
    </w:p>
    <w:p w:rsidR="00275034" w:rsidRDefault="003C3ABC" w:rsidP="003C3ABC">
      <w:pPr>
        <w:spacing w:after="60" w:line="240" w:lineRule="auto"/>
        <w:jc w:val="both"/>
        <w:rPr>
          <w:rFonts w:ascii="Times New Roman" w:hAnsi="Times New Roman" w:cs="Times New Roman"/>
          <w:sz w:val="28"/>
          <w:szCs w:val="26"/>
        </w:rPr>
      </w:pPr>
      <w:r>
        <w:rPr>
          <w:rFonts w:ascii="Times New Roman" w:hAnsi="Times New Roman" w:cs="Times New Roman"/>
          <w:sz w:val="28"/>
          <w:szCs w:val="26"/>
        </w:rPr>
        <w:lastRenderedPageBreak/>
        <w:t xml:space="preserve">Во время репетиций учитывается график работы каждого участника. Индивидуальная работа, групповая работа, массовые сцены. Выбираются сцены, которые требуют доработки, нуждаются в творческой помощи коллектива, или сцены, в которых актёры чувствуют себя неуверенно, сомневаются в чём-либо, и организуется «общественный просмотр» с целью коррекции накануне выступления. </w:t>
      </w:r>
    </w:p>
    <w:p w:rsidR="003C3ABC" w:rsidRDefault="003C3ABC" w:rsidP="003C3ABC">
      <w:pPr>
        <w:spacing w:after="60" w:line="240" w:lineRule="auto"/>
        <w:jc w:val="both"/>
        <w:rPr>
          <w:rFonts w:ascii="Times New Roman" w:hAnsi="Times New Roman" w:cs="Times New Roman"/>
          <w:b/>
          <w:sz w:val="28"/>
          <w:szCs w:val="26"/>
        </w:rPr>
      </w:pPr>
      <w:r>
        <w:rPr>
          <w:rFonts w:ascii="Times New Roman" w:hAnsi="Times New Roman" w:cs="Times New Roman"/>
          <w:b/>
          <w:sz w:val="28"/>
          <w:szCs w:val="26"/>
        </w:rPr>
        <w:t>Декорации, костюмы, музыкальное сопровождение (2 ч.)</w:t>
      </w:r>
    </w:p>
    <w:p w:rsidR="003C3ABC" w:rsidRDefault="003C3ABC" w:rsidP="003C3ABC">
      <w:pPr>
        <w:spacing w:after="60" w:line="240" w:lineRule="auto"/>
        <w:jc w:val="both"/>
        <w:rPr>
          <w:rFonts w:ascii="Times New Roman" w:hAnsi="Times New Roman" w:cs="Times New Roman"/>
          <w:sz w:val="28"/>
          <w:szCs w:val="26"/>
        </w:rPr>
      </w:pPr>
      <w:r>
        <w:rPr>
          <w:rFonts w:ascii="Times New Roman" w:hAnsi="Times New Roman" w:cs="Times New Roman"/>
          <w:sz w:val="28"/>
          <w:szCs w:val="26"/>
        </w:rPr>
        <w:t xml:space="preserve">На сцене, как и в художественном произведении, нет ничего случайного, поэтому каждая деталь, предмет декора должны нести смысловую нагрузку. Декорации готовим сами, сами подбираем костюмы, накануне выступления оформляем сцену. Важно участие учеников с художественным и музыкальным образованием. Это опыт совместного художественного и музыкального творчества. До выступления сохраняется некая тайна: участники увидят многие сцены впервые… </w:t>
      </w:r>
    </w:p>
    <w:p w:rsidR="003C3ABC" w:rsidRDefault="00410F2F" w:rsidP="003C3ABC">
      <w:pPr>
        <w:spacing w:after="60" w:line="240" w:lineRule="auto"/>
        <w:jc w:val="both"/>
        <w:rPr>
          <w:rFonts w:ascii="Times New Roman" w:hAnsi="Times New Roman" w:cs="Times New Roman"/>
          <w:b/>
          <w:sz w:val="28"/>
          <w:szCs w:val="26"/>
        </w:rPr>
      </w:pPr>
      <w:r>
        <w:rPr>
          <w:rFonts w:ascii="Times New Roman" w:hAnsi="Times New Roman" w:cs="Times New Roman"/>
          <w:b/>
          <w:sz w:val="28"/>
          <w:szCs w:val="26"/>
        </w:rPr>
        <w:t>Выступление (1</w:t>
      </w:r>
      <w:r w:rsidR="003C3ABC">
        <w:rPr>
          <w:rFonts w:ascii="Times New Roman" w:hAnsi="Times New Roman" w:cs="Times New Roman"/>
          <w:b/>
          <w:sz w:val="28"/>
          <w:szCs w:val="26"/>
        </w:rPr>
        <w:t xml:space="preserve"> ч.)</w:t>
      </w:r>
    </w:p>
    <w:p w:rsidR="003C3ABC" w:rsidRDefault="003C3ABC" w:rsidP="003C3ABC">
      <w:pPr>
        <w:spacing w:after="60" w:line="240" w:lineRule="auto"/>
        <w:jc w:val="both"/>
        <w:rPr>
          <w:rFonts w:ascii="Times New Roman" w:hAnsi="Times New Roman" w:cs="Times New Roman"/>
          <w:sz w:val="28"/>
          <w:szCs w:val="26"/>
        </w:rPr>
      </w:pPr>
      <w:r>
        <w:rPr>
          <w:rFonts w:ascii="Times New Roman" w:hAnsi="Times New Roman" w:cs="Times New Roman"/>
          <w:sz w:val="28"/>
          <w:szCs w:val="26"/>
        </w:rPr>
        <w:t>Самый эмоциональный, запоминающийся этап работы. Всё подчинено оному порыву: выступить как можно лучше. Это особое состояние коллектива, бесценный опыт совместного переживания. Руководителю важно поддержать каждого: успокоить, сказать комплимент, не нарушив уникальную атмосферу грубым замечанием или неуместной критикой. Актёры становятся зрителями и снова актёрами. Очень важно, чтобы ученики видели сцены, в которых не участвуют сами.</w:t>
      </w:r>
    </w:p>
    <w:p w:rsidR="003C3ABC" w:rsidRDefault="00410F2F" w:rsidP="003C3ABC">
      <w:pPr>
        <w:spacing w:after="60" w:line="240" w:lineRule="auto"/>
        <w:jc w:val="both"/>
        <w:rPr>
          <w:rFonts w:ascii="Times New Roman" w:hAnsi="Times New Roman" w:cs="Times New Roman"/>
          <w:b/>
          <w:sz w:val="28"/>
          <w:szCs w:val="26"/>
        </w:rPr>
      </w:pPr>
      <w:r>
        <w:rPr>
          <w:rFonts w:ascii="Times New Roman" w:hAnsi="Times New Roman" w:cs="Times New Roman"/>
          <w:b/>
          <w:sz w:val="28"/>
          <w:szCs w:val="26"/>
        </w:rPr>
        <w:t>Рефлексия (2</w:t>
      </w:r>
      <w:r w:rsidR="003C3ABC">
        <w:rPr>
          <w:rFonts w:ascii="Times New Roman" w:hAnsi="Times New Roman" w:cs="Times New Roman"/>
          <w:b/>
          <w:sz w:val="28"/>
          <w:szCs w:val="26"/>
        </w:rPr>
        <w:t xml:space="preserve"> ч.)</w:t>
      </w:r>
    </w:p>
    <w:p w:rsidR="00410F2F" w:rsidRPr="00275034" w:rsidRDefault="003C3ABC" w:rsidP="00275034">
      <w:pPr>
        <w:spacing w:after="60" w:line="240" w:lineRule="auto"/>
        <w:jc w:val="both"/>
        <w:rPr>
          <w:rFonts w:ascii="Times New Roman" w:hAnsi="Times New Roman" w:cs="Times New Roman"/>
          <w:sz w:val="28"/>
          <w:szCs w:val="26"/>
        </w:rPr>
      </w:pPr>
      <w:r>
        <w:rPr>
          <w:rFonts w:ascii="Times New Roman" w:hAnsi="Times New Roman" w:cs="Times New Roman"/>
          <w:sz w:val="28"/>
          <w:szCs w:val="26"/>
        </w:rPr>
        <w:t xml:space="preserve">Этап критического разбора выступления. </w:t>
      </w:r>
      <w:proofErr w:type="gramStart"/>
      <w:r>
        <w:rPr>
          <w:rFonts w:ascii="Times New Roman" w:hAnsi="Times New Roman" w:cs="Times New Roman"/>
          <w:sz w:val="28"/>
          <w:szCs w:val="26"/>
        </w:rPr>
        <w:t>Можно провести анкету (Понравилось ли тебе участие в постановке?</w:t>
      </w:r>
      <w:proofErr w:type="gramEnd"/>
      <w:r>
        <w:rPr>
          <w:rFonts w:ascii="Times New Roman" w:hAnsi="Times New Roman" w:cs="Times New Roman"/>
          <w:sz w:val="28"/>
          <w:szCs w:val="26"/>
        </w:rPr>
        <w:t xml:space="preserve"> Чему ты научился в ходе занятий? </w:t>
      </w:r>
      <w:proofErr w:type="gramStart"/>
      <w:r>
        <w:rPr>
          <w:rFonts w:ascii="Times New Roman" w:hAnsi="Times New Roman" w:cs="Times New Roman"/>
          <w:sz w:val="28"/>
          <w:szCs w:val="26"/>
        </w:rPr>
        <w:t>Доволен</w:t>
      </w:r>
      <w:proofErr w:type="gramEnd"/>
      <w:r>
        <w:rPr>
          <w:rFonts w:ascii="Times New Roman" w:hAnsi="Times New Roman" w:cs="Times New Roman"/>
          <w:sz w:val="28"/>
          <w:szCs w:val="26"/>
        </w:rPr>
        <w:t xml:space="preserve"> ли своим вкладом в общее дело? Если нет, то почему? </w:t>
      </w:r>
      <w:proofErr w:type="gramStart"/>
      <w:r>
        <w:rPr>
          <w:rFonts w:ascii="Times New Roman" w:hAnsi="Times New Roman" w:cs="Times New Roman"/>
          <w:sz w:val="28"/>
          <w:szCs w:val="26"/>
        </w:rPr>
        <w:t>Планируешь ли продолжить занятия в рамках курса?..)</w:t>
      </w:r>
      <w:proofErr w:type="gramEnd"/>
      <w:r>
        <w:rPr>
          <w:rFonts w:ascii="Times New Roman" w:hAnsi="Times New Roman" w:cs="Times New Roman"/>
          <w:sz w:val="28"/>
          <w:szCs w:val="26"/>
        </w:rPr>
        <w:t xml:space="preserve"> Можно собрать отзывы о спектакле (литературном вечере). Разбор предполагает и просмотр видео- и фотоматериалов. Можно сделать презентацию или фильм… </w:t>
      </w:r>
    </w:p>
    <w:p w:rsidR="003C3ABC" w:rsidRDefault="003C3ABC" w:rsidP="003C3ABC">
      <w:pPr>
        <w:spacing w:after="60" w:line="240" w:lineRule="auto"/>
        <w:ind w:right="-850"/>
        <w:jc w:val="center"/>
        <w:rPr>
          <w:rFonts w:ascii="Times New Roman" w:hAnsi="Times New Roman" w:cs="Times New Roman"/>
          <w:b/>
          <w:sz w:val="26"/>
          <w:szCs w:val="26"/>
        </w:rPr>
      </w:pPr>
      <w:r>
        <w:rPr>
          <w:rFonts w:ascii="Times New Roman" w:hAnsi="Times New Roman" w:cs="Times New Roman"/>
          <w:b/>
          <w:sz w:val="26"/>
          <w:szCs w:val="26"/>
        </w:rPr>
        <w:t>Тематическое планирование</w:t>
      </w:r>
    </w:p>
    <w:tbl>
      <w:tblPr>
        <w:tblStyle w:val="a5"/>
        <w:tblW w:w="10320" w:type="dxa"/>
        <w:tblInd w:w="-471" w:type="dxa"/>
        <w:tblLayout w:type="fixed"/>
        <w:tblLook w:val="04A0"/>
      </w:tblPr>
      <w:tblGrid>
        <w:gridCol w:w="587"/>
        <w:gridCol w:w="4389"/>
        <w:gridCol w:w="1986"/>
        <w:gridCol w:w="1088"/>
        <w:gridCol w:w="1135"/>
        <w:gridCol w:w="1135"/>
      </w:tblGrid>
      <w:tr w:rsidR="003C3ABC" w:rsidTr="003C3ABC">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/п</w:t>
            </w:r>
          </w:p>
        </w:tc>
        <w:tc>
          <w:tcPr>
            <w:tcW w:w="43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jc w:val="center"/>
              <w:rPr>
                <w:rFonts w:ascii="Times New Roman" w:hAnsi="Times New Roman" w:cs="Times New Roman"/>
                <w:b/>
                <w:sz w:val="26"/>
                <w:szCs w:val="26"/>
              </w:rPr>
            </w:pPr>
            <w:r>
              <w:rPr>
                <w:rFonts w:ascii="Times New Roman" w:hAnsi="Times New Roman" w:cs="Times New Roman"/>
                <w:b/>
                <w:sz w:val="26"/>
                <w:szCs w:val="26"/>
              </w:rPr>
              <w:t>Наименование разделов (общих тем)</w:t>
            </w:r>
          </w:p>
        </w:t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jc w:val="center"/>
              <w:rPr>
                <w:rFonts w:ascii="Times New Roman" w:hAnsi="Times New Roman" w:cs="Times New Roman"/>
                <w:b/>
                <w:sz w:val="26"/>
                <w:szCs w:val="26"/>
              </w:rPr>
            </w:pPr>
            <w:r>
              <w:rPr>
                <w:rFonts w:ascii="Times New Roman" w:hAnsi="Times New Roman" w:cs="Times New Roman"/>
                <w:b/>
                <w:sz w:val="26"/>
                <w:szCs w:val="26"/>
              </w:rPr>
              <w:t>Количество часов</w:t>
            </w:r>
          </w:p>
        </w:tc>
        <w:tc>
          <w:tcPr>
            <w:tcW w:w="33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jc w:val="center"/>
              <w:rPr>
                <w:rFonts w:ascii="Times New Roman" w:hAnsi="Times New Roman" w:cs="Times New Roman"/>
                <w:b/>
                <w:sz w:val="26"/>
                <w:szCs w:val="26"/>
              </w:rPr>
            </w:pPr>
            <w:r>
              <w:rPr>
                <w:rFonts w:ascii="Times New Roman" w:hAnsi="Times New Roman" w:cs="Times New Roman"/>
                <w:b/>
                <w:sz w:val="26"/>
                <w:szCs w:val="26"/>
              </w:rPr>
              <w:t>Количество работ</w:t>
            </w:r>
          </w:p>
        </w:tc>
      </w:tr>
      <w:tr w:rsidR="003C3ABC" w:rsidTr="003C3ABC">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rPr>
                <w:rFonts w:ascii="Times New Roman" w:eastAsiaTheme="minorHAnsi" w:hAnsi="Times New Roman" w:cs="Times New Roman"/>
                <w:b/>
                <w:sz w:val="26"/>
                <w:szCs w:val="26"/>
                <w:lang w:eastAsia="en-US"/>
              </w:rPr>
            </w:pPr>
          </w:p>
        </w:tc>
        <w:tc>
          <w:tcPr>
            <w:tcW w:w="43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rPr>
                <w:rFonts w:ascii="Times New Roman" w:eastAsiaTheme="minorHAnsi" w:hAnsi="Times New Roman" w:cs="Times New Roman"/>
                <w:b/>
                <w:sz w:val="26"/>
                <w:szCs w:val="26"/>
                <w:lang w:eastAsia="en-US"/>
              </w:rPr>
            </w:pPr>
          </w:p>
        </w:t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rPr>
                <w:rFonts w:ascii="Times New Roman" w:eastAsiaTheme="minorHAnsi" w:hAnsi="Times New Roman" w:cs="Times New Roman"/>
                <w:b/>
                <w:sz w:val="26"/>
                <w:szCs w:val="26"/>
                <w:lang w:eastAsia="en-US"/>
              </w:rPr>
            </w:pP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jc w:val="center"/>
              <w:rPr>
                <w:rFonts w:ascii="Times New Roman" w:hAnsi="Times New Roman" w:cs="Times New Roman"/>
                <w:b/>
                <w:sz w:val="26"/>
                <w:szCs w:val="26"/>
              </w:rPr>
            </w:pPr>
            <w:r>
              <w:rPr>
                <w:rFonts w:ascii="Times New Roman" w:hAnsi="Times New Roman" w:cs="Times New Roman"/>
                <w:b/>
                <w:sz w:val="26"/>
                <w:szCs w:val="26"/>
              </w:rPr>
              <w:t>контрольных</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jc w:val="center"/>
              <w:rPr>
                <w:rFonts w:ascii="Times New Roman" w:hAnsi="Times New Roman" w:cs="Times New Roman"/>
                <w:b/>
                <w:sz w:val="26"/>
                <w:szCs w:val="26"/>
              </w:rPr>
            </w:pPr>
            <w:r>
              <w:rPr>
                <w:rFonts w:ascii="Times New Roman" w:hAnsi="Times New Roman" w:cs="Times New Roman"/>
                <w:b/>
                <w:sz w:val="26"/>
                <w:szCs w:val="26"/>
              </w:rPr>
              <w:t>лабораторных</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ABC" w:rsidRDefault="003C3ABC">
            <w:pPr>
              <w:jc w:val="center"/>
              <w:rPr>
                <w:rFonts w:ascii="Times New Roman" w:hAnsi="Times New Roman" w:cs="Times New Roman"/>
                <w:b/>
                <w:sz w:val="26"/>
                <w:szCs w:val="26"/>
              </w:rPr>
            </w:pPr>
            <w:r>
              <w:rPr>
                <w:rFonts w:ascii="Times New Roman" w:hAnsi="Times New Roman" w:cs="Times New Roman"/>
                <w:b/>
                <w:sz w:val="26"/>
                <w:szCs w:val="26"/>
              </w:rPr>
              <w:t>практических</w:t>
            </w:r>
          </w:p>
        </w:tc>
      </w:tr>
      <w:tr w:rsidR="003C3ABC" w:rsidTr="003C3AB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1.</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shd w:val="clear" w:color="auto" w:fill="FFFFFF"/>
              <w:rPr>
                <w:rFonts w:ascii="Times New Roman" w:hAnsi="Times New Roman" w:cs="Times New Roman"/>
                <w:sz w:val="26"/>
                <w:szCs w:val="26"/>
              </w:rPr>
            </w:pPr>
            <w:r>
              <w:rPr>
                <w:rFonts w:ascii="Times New Roman" w:hAnsi="Times New Roman" w:cs="Times New Roman"/>
                <w:sz w:val="26"/>
                <w:szCs w:val="26"/>
              </w:rPr>
              <w:t>Выбор литературного материала для сценического чтения (постановки)</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r>
      <w:tr w:rsidR="003C3ABC" w:rsidTr="003C3AB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2.</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rPr>
                <w:rFonts w:ascii="Times New Roman" w:hAnsi="Times New Roman" w:cs="Times New Roman"/>
                <w:sz w:val="26"/>
                <w:szCs w:val="26"/>
              </w:rPr>
            </w:pPr>
            <w:r>
              <w:rPr>
                <w:rFonts w:ascii="Times New Roman" w:hAnsi="Times New Roman" w:cs="Times New Roman"/>
                <w:sz w:val="26"/>
                <w:szCs w:val="26"/>
              </w:rPr>
              <w:t>Создание сценария</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2</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r>
      <w:tr w:rsidR="003C3ABC" w:rsidTr="003C3AB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3.</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rPr>
                <w:rFonts w:ascii="Times New Roman" w:hAnsi="Times New Roman" w:cs="Times New Roman"/>
                <w:sz w:val="28"/>
                <w:szCs w:val="28"/>
              </w:rPr>
            </w:pPr>
            <w:r>
              <w:rPr>
                <w:rFonts w:ascii="Times New Roman" w:hAnsi="Times New Roman" w:cs="Times New Roman"/>
                <w:sz w:val="28"/>
                <w:szCs w:val="28"/>
              </w:rPr>
              <w:t>Культура сценической речи</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r>
      <w:tr w:rsidR="003C3ABC" w:rsidTr="003C3AB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4.</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rPr>
                <w:rFonts w:ascii="Times New Roman" w:hAnsi="Times New Roman" w:cs="Times New Roman"/>
                <w:sz w:val="28"/>
                <w:szCs w:val="28"/>
              </w:rPr>
            </w:pPr>
            <w:r>
              <w:rPr>
                <w:rFonts w:ascii="Times New Roman" w:hAnsi="Times New Roman" w:cs="Times New Roman"/>
                <w:sz w:val="28"/>
                <w:szCs w:val="28"/>
              </w:rPr>
              <w:t>Репетиционный процесс</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20</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r>
      <w:tr w:rsidR="003C3ABC" w:rsidTr="003C3AB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5.</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rPr>
                <w:rFonts w:ascii="Times New Roman" w:hAnsi="Times New Roman" w:cs="Times New Roman"/>
                <w:sz w:val="28"/>
                <w:szCs w:val="28"/>
              </w:rPr>
            </w:pPr>
            <w:r>
              <w:rPr>
                <w:rFonts w:ascii="Times New Roman" w:hAnsi="Times New Roman" w:cs="Times New Roman"/>
                <w:sz w:val="28"/>
                <w:szCs w:val="28"/>
              </w:rPr>
              <w:t>Декорации, костюмы, музыкальное сопровождение</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2</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r>
      <w:tr w:rsidR="003C3ABC" w:rsidTr="003C3AB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 xml:space="preserve">6. </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rPr>
                <w:rFonts w:ascii="Times New Roman" w:hAnsi="Times New Roman" w:cs="Times New Roman"/>
                <w:sz w:val="28"/>
                <w:szCs w:val="28"/>
              </w:rPr>
            </w:pPr>
            <w:r>
              <w:rPr>
                <w:rFonts w:ascii="Times New Roman" w:hAnsi="Times New Roman" w:cs="Times New Roman"/>
                <w:sz w:val="28"/>
                <w:szCs w:val="28"/>
              </w:rPr>
              <w:t>Выступление</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410F2F">
            <w:pPr>
              <w:jc w:val="center"/>
              <w:rPr>
                <w:rFonts w:ascii="Times New Roman" w:hAnsi="Times New Roman" w:cs="Times New Roman"/>
                <w:sz w:val="26"/>
                <w:szCs w:val="26"/>
              </w:rPr>
            </w:pPr>
            <w:r>
              <w:rPr>
                <w:rFonts w:ascii="Times New Roman" w:hAnsi="Times New Roman" w:cs="Times New Roman"/>
                <w:sz w:val="26"/>
                <w:szCs w:val="26"/>
              </w:rPr>
              <w:t>1</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r>
      <w:tr w:rsidR="003C3ABC" w:rsidTr="003C3AB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sz w:val="26"/>
                <w:szCs w:val="26"/>
              </w:rPr>
            </w:pPr>
            <w:r>
              <w:rPr>
                <w:rFonts w:ascii="Times New Roman" w:hAnsi="Times New Roman" w:cs="Times New Roman"/>
                <w:sz w:val="26"/>
                <w:szCs w:val="26"/>
              </w:rPr>
              <w:t>7.</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rPr>
                <w:rFonts w:ascii="Times New Roman" w:hAnsi="Times New Roman" w:cs="Times New Roman"/>
                <w:sz w:val="28"/>
                <w:szCs w:val="28"/>
              </w:rPr>
            </w:pPr>
            <w:r>
              <w:rPr>
                <w:rFonts w:ascii="Times New Roman" w:hAnsi="Times New Roman" w:cs="Times New Roman"/>
                <w:sz w:val="28"/>
                <w:szCs w:val="28"/>
              </w:rPr>
              <w:t>Рефлексия</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410F2F">
            <w:pPr>
              <w:jc w:val="center"/>
              <w:rPr>
                <w:rFonts w:ascii="Times New Roman" w:hAnsi="Times New Roman" w:cs="Times New Roman"/>
                <w:sz w:val="26"/>
                <w:szCs w:val="26"/>
              </w:rPr>
            </w:pPr>
            <w:r>
              <w:rPr>
                <w:rFonts w:ascii="Times New Roman" w:hAnsi="Times New Roman" w:cs="Times New Roman"/>
                <w:sz w:val="26"/>
                <w:szCs w:val="26"/>
              </w:rPr>
              <w:t>2</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r>
      <w:tr w:rsidR="003C3ABC" w:rsidTr="003C3AB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sz w:val="26"/>
                <w:szCs w:val="26"/>
              </w:rPr>
            </w:pP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rPr>
                <w:rFonts w:ascii="Times New Roman" w:hAnsi="Times New Roman" w:cs="Times New Roman"/>
                <w:b/>
                <w:sz w:val="26"/>
                <w:szCs w:val="26"/>
              </w:rPr>
            </w:pPr>
            <w:r>
              <w:rPr>
                <w:rFonts w:ascii="Times New Roman" w:hAnsi="Times New Roman" w:cs="Times New Roman"/>
                <w:b/>
                <w:sz w:val="26"/>
                <w:szCs w:val="26"/>
              </w:rPr>
              <w:t>Итого</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pPr>
              <w:jc w:val="center"/>
              <w:rPr>
                <w:rFonts w:ascii="Times New Roman" w:hAnsi="Times New Roman" w:cs="Times New Roman"/>
                <w:b/>
                <w:sz w:val="26"/>
                <w:szCs w:val="26"/>
              </w:rPr>
            </w:pPr>
            <w:r>
              <w:rPr>
                <w:rFonts w:ascii="Times New Roman" w:hAnsi="Times New Roman" w:cs="Times New Roman"/>
                <w:b/>
                <w:sz w:val="26"/>
                <w:szCs w:val="26"/>
              </w:rPr>
              <w:t>34</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BC" w:rsidRDefault="003C3ABC"/>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b/>
                <w:sz w:val="26"/>
                <w:szCs w:val="26"/>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BC" w:rsidRDefault="003C3ABC">
            <w:pPr>
              <w:jc w:val="center"/>
              <w:rPr>
                <w:rFonts w:ascii="Times New Roman" w:hAnsi="Times New Roman" w:cs="Times New Roman"/>
                <w:b/>
                <w:sz w:val="26"/>
                <w:szCs w:val="26"/>
              </w:rPr>
            </w:pPr>
          </w:p>
        </w:tc>
      </w:tr>
    </w:tbl>
    <w:p w:rsidR="00410F2F" w:rsidRDefault="00410F2F" w:rsidP="00275034">
      <w:pPr>
        <w:spacing w:after="0"/>
        <w:rPr>
          <w:rFonts w:ascii="Times New Roman" w:hAnsi="Times New Roman" w:cs="Times New Roman"/>
          <w:b/>
          <w:sz w:val="28"/>
          <w:szCs w:val="26"/>
        </w:rPr>
      </w:pPr>
    </w:p>
    <w:p w:rsidR="00410F2F" w:rsidRDefault="00410F2F" w:rsidP="00410F2F">
      <w:pPr>
        <w:spacing w:after="0"/>
        <w:ind w:left="2124" w:firstLine="708"/>
        <w:rPr>
          <w:rFonts w:ascii="Times New Roman" w:hAnsi="Times New Roman" w:cs="Times New Roman"/>
          <w:b/>
          <w:sz w:val="28"/>
          <w:szCs w:val="26"/>
        </w:rPr>
      </w:pPr>
    </w:p>
    <w:p w:rsidR="00410F2F" w:rsidRPr="008F3653" w:rsidRDefault="00410F2F" w:rsidP="00410F2F">
      <w:pPr>
        <w:spacing w:after="0"/>
        <w:ind w:left="2124" w:firstLine="708"/>
        <w:rPr>
          <w:rFonts w:ascii="Times New Roman" w:hAnsi="Times New Roman" w:cs="Times New Roman"/>
          <w:b/>
          <w:sz w:val="28"/>
          <w:szCs w:val="26"/>
        </w:rPr>
      </w:pPr>
      <w:r w:rsidRPr="008F3653">
        <w:rPr>
          <w:rFonts w:ascii="Times New Roman" w:hAnsi="Times New Roman" w:cs="Times New Roman"/>
          <w:b/>
          <w:sz w:val="28"/>
          <w:szCs w:val="26"/>
        </w:rPr>
        <w:t>Календарно-тематическое планирование</w:t>
      </w:r>
    </w:p>
    <w:tbl>
      <w:tblPr>
        <w:tblStyle w:val="a5"/>
        <w:tblW w:w="0" w:type="auto"/>
        <w:tblLook w:val="04A0"/>
      </w:tblPr>
      <w:tblGrid>
        <w:gridCol w:w="1252"/>
        <w:gridCol w:w="1498"/>
        <w:gridCol w:w="1444"/>
        <w:gridCol w:w="4089"/>
        <w:gridCol w:w="1713"/>
      </w:tblGrid>
      <w:tr w:rsidR="00410F2F" w:rsidTr="00322617">
        <w:tc>
          <w:tcPr>
            <w:tcW w:w="1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 урока</w:t>
            </w:r>
          </w:p>
        </w:tc>
        <w:tc>
          <w:tcPr>
            <w:tcW w:w="2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Pr="00985631" w:rsidRDefault="00410F2F" w:rsidP="00322617">
            <w:pPr>
              <w:jc w:val="center"/>
              <w:rPr>
                <w:rFonts w:ascii="Times New Roman" w:hAnsi="Times New Roman" w:cs="Times New Roman"/>
                <w:b/>
                <w:sz w:val="28"/>
                <w:szCs w:val="28"/>
              </w:rPr>
            </w:pPr>
            <w:r w:rsidRPr="00985631">
              <w:rPr>
                <w:rFonts w:ascii="Times New Roman" w:hAnsi="Times New Roman" w:cs="Times New Roman"/>
                <w:b/>
                <w:sz w:val="28"/>
                <w:szCs w:val="28"/>
              </w:rPr>
              <w:t xml:space="preserve">Сроки проведения </w:t>
            </w:r>
            <w:r>
              <w:rPr>
                <w:rFonts w:ascii="Times New Roman" w:hAnsi="Times New Roman" w:cs="Times New Roman"/>
                <w:b/>
                <w:sz w:val="28"/>
                <w:szCs w:val="28"/>
              </w:rPr>
              <w:t>занятия</w:t>
            </w:r>
          </w:p>
        </w:tc>
        <w:tc>
          <w:tcPr>
            <w:tcW w:w="4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Pr="00985631" w:rsidRDefault="00410F2F" w:rsidP="00322617">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Pr="00B0687B" w:rsidRDefault="00410F2F" w:rsidP="00322617">
            <w:pPr>
              <w:jc w:val="center"/>
              <w:rPr>
                <w:rFonts w:ascii="Times New Roman" w:hAnsi="Times New Roman" w:cs="Times New Roman"/>
                <w:b/>
                <w:sz w:val="28"/>
                <w:szCs w:val="28"/>
              </w:rPr>
            </w:pPr>
            <w:r w:rsidRPr="00B0687B">
              <w:rPr>
                <w:rFonts w:ascii="Times New Roman" w:hAnsi="Times New Roman" w:cs="Times New Roman"/>
                <w:b/>
                <w:sz w:val="28"/>
                <w:szCs w:val="28"/>
              </w:rPr>
              <w:t>Количество часов</w:t>
            </w:r>
          </w:p>
        </w:tc>
      </w:tr>
      <w:tr w:rsidR="00410F2F" w:rsidTr="003226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Default="00410F2F" w:rsidP="00322617">
            <w:pPr>
              <w:rPr>
                <w:rFonts w:ascii="Times New Roman" w:hAnsi="Times New Roman" w:cs="Times New Roman"/>
                <w:b/>
                <w:sz w:val="26"/>
                <w:szCs w:val="26"/>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по плану</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985631" w:rsidRDefault="00410F2F" w:rsidP="00322617">
            <w:pPr>
              <w:jc w:val="center"/>
              <w:rPr>
                <w:rFonts w:ascii="Times New Roman" w:hAnsi="Times New Roman" w:cs="Times New Roman"/>
                <w:b/>
                <w:sz w:val="28"/>
                <w:szCs w:val="28"/>
              </w:rPr>
            </w:pPr>
            <w:r w:rsidRPr="00985631">
              <w:rPr>
                <w:rFonts w:ascii="Times New Roman" w:hAnsi="Times New Roman" w:cs="Times New Roman"/>
                <w:b/>
                <w:sz w:val="28"/>
                <w:szCs w:val="28"/>
              </w:rPr>
              <w:t>по факту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Pr="00985631" w:rsidRDefault="00410F2F" w:rsidP="00322617">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Pr="00B0687B" w:rsidRDefault="00410F2F" w:rsidP="00322617">
            <w:pPr>
              <w:jc w:val="center"/>
              <w:rPr>
                <w:rFonts w:ascii="Times New Roman" w:hAnsi="Times New Roman" w:cs="Times New Roman"/>
                <w:b/>
                <w:sz w:val="28"/>
                <w:szCs w:val="28"/>
              </w:rPr>
            </w:pPr>
          </w:p>
        </w:tc>
      </w:tr>
      <w:tr w:rsidR="00410F2F" w:rsidRPr="00985631" w:rsidTr="00322617">
        <w:tc>
          <w:tcPr>
            <w:tcW w:w="82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rPr>
                <w:rFonts w:ascii="Times New Roman" w:hAnsi="Times New Roman" w:cs="Times New Roman"/>
                <w:b/>
                <w:sz w:val="28"/>
                <w:szCs w:val="28"/>
              </w:rPr>
            </w:pPr>
            <w:r>
              <w:rPr>
                <w:rFonts w:ascii="Times New Roman" w:hAnsi="Times New Roman" w:cs="Times New Roman"/>
                <w:b/>
                <w:sz w:val="28"/>
                <w:szCs w:val="28"/>
              </w:rPr>
              <w:t xml:space="preserve">Выбор литературного материала для сценического чтения (постановки)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b/>
                <w:sz w:val="28"/>
                <w:szCs w:val="28"/>
              </w:rPr>
            </w:pP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6"/>
              </w:rPr>
            </w:pPr>
            <w:r w:rsidRPr="00B0687B">
              <w:rPr>
                <w:rFonts w:ascii="Times New Roman" w:hAnsi="Times New Roman" w:cs="Times New Roman"/>
                <w:sz w:val="28"/>
                <w:szCs w:val="26"/>
              </w:rPr>
              <w:t>1</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6"/>
              </w:rPr>
            </w:pPr>
            <w:r w:rsidRPr="00B0687B">
              <w:rPr>
                <w:rFonts w:ascii="Times New Roman" w:hAnsi="Times New Roman" w:cs="Times New Roman"/>
                <w:sz w:val="28"/>
                <w:szCs w:val="26"/>
              </w:rPr>
              <w:t>1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322617" w:rsidP="00275034">
            <w:pPr>
              <w:rPr>
                <w:rFonts w:ascii="Times New Roman" w:hAnsi="Times New Roman" w:cs="Times New Roman"/>
                <w:sz w:val="28"/>
                <w:szCs w:val="28"/>
              </w:rPr>
            </w:pPr>
            <w:r>
              <w:rPr>
                <w:rFonts w:ascii="Times New Roman" w:hAnsi="Times New Roman" w:cs="Times New Roman"/>
                <w:sz w:val="28"/>
                <w:szCs w:val="28"/>
              </w:rPr>
              <w:t>Знакомство с художественным миром В.Шекспира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6"/>
              </w:rPr>
            </w:pPr>
            <w:r w:rsidRPr="00B0687B">
              <w:rPr>
                <w:rFonts w:ascii="Times New Roman" w:hAnsi="Times New Roman" w:cs="Times New Roman"/>
                <w:sz w:val="28"/>
                <w:szCs w:val="26"/>
              </w:rPr>
              <w:t>2</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6"/>
              </w:rPr>
            </w:pPr>
            <w:r w:rsidRPr="00B0687B">
              <w:rPr>
                <w:rFonts w:ascii="Times New Roman" w:hAnsi="Times New Roman" w:cs="Times New Roman"/>
                <w:sz w:val="28"/>
                <w:szCs w:val="26"/>
              </w:rPr>
              <w:t>2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322617" w:rsidP="00275034">
            <w:pPr>
              <w:rPr>
                <w:rFonts w:ascii="Times New Roman" w:hAnsi="Times New Roman" w:cs="Times New Roman"/>
                <w:sz w:val="28"/>
                <w:szCs w:val="28"/>
              </w:rPr>
            </w:pPr>
            <w:r>
              <w:rPr>
                <w:rFonts w:ascii="Times New Roman" w:hAnsi="Times New Roman" w:cs="Times New Roman"/>
                <w:sz w:val="28"/>
                <w:szCs w:val="28"/>
              </w:rPr>
              <w:t>Сонеты В.Шекспира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6"/>
              </w:rPr>
            </w:pPr>
            <w:r w:rsidRPr="00B0687B">
              <w:rPr>
                <w:rFonts w:ascii="Times New Roman" w:hAnsi="Times New Roman" w:cs="Times New Roman"/>
                <w:sz w:val="28"/>
                <w:szCs w:val="26"/>
              </w:rPr>
              <w:t>3</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6"/>
              </w:rPr>
            </w:pPr>
            <w:r w:rsidRPr="00B0687B">
              <w:rPr>
                <w:rFonts w:ascii="Times New Roman" w:hAnsi="Times New Roman" w:cs="Times New Roman"/>
                <w:sz w:val="28"/>
                <w:szCs w:val="26"/>
              </w:rPr>
              <w:t>3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275034">
            <w:pPr>
              <w:rPr>
                <w:rFonts w:ascii="Times New Roman" w:hAnsi="Times New Roman" w:cs="Times New Roman"/>
                <w:sz w:val="28"/>
                <w:szCs w:val="28"/>
              </w:rPr>
            </w:pPr>
            <w:r>
              <w:rPr>
                <w:rFonts w:ascii="Times New Roman" w:hAnsi="Times New Roman" w:cs="Times New Roman"/>
                <w:sz w:val="28"/>
                <w:szCs w:val="28"/>
              </w:rPr>
              <w:t xml:space="preserve">Выбор и чтение </w:t>
            </w:r>
            <w:r w:rsidR="00322617">
              <w:rPr>
                <w:rFonts w:ascii="Times New Roman" w:hAnsi="Times New Roman" w:cs="Times New Roman"/>
                <w:sz w:val="28"/>
                <w:szCs w:val="28"/>
              </w:rPr>
              <w:t>сонетов В.Шекспира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RPr="00B0687B" w:rsidTr="00322617">
        <w:tc>
          <w:tcPr>
            <w:tcW w:w="99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rPr>
                <w:rFonts w:ascii="Times New Roman" w:hAnsi="Times New Roman" w:cs="Times New Roman"/>
                <w:b/>
                <w:sz w:val="28"/>
                <w:szCs w:val="28"/>
              </w:rPr>
            </w:pPr>
            <w:r w:rsidRPr="00B0687B">
              <w:rPr>
                <w:rFonts w:ascii="Times New Roman" w:hAnsi="Times New Roman" w:cs="Times New Roman"/>
                <w:b/>
                <w:sz w:val="28"/>
                <w:szCs w:val="28"/>
              </w:rPr>
              <w:t>Создание сценария</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Default="00410F2F" w:rsidP="00322617">
            <w:pPr>
              <w:jc w:val="center"/>
              <w:rPr>
                <w:rFonts w:ascii="Times New Roman" w:hAnsi="Times New Roman" w:cs="Times New Roman"/>
                <w:sz w:val="26"/>
                <w:szCs w:val="26"/>
              </w:rPr>
            </w:pPr>
            <w:r>
              <w:rPr>
                <w:rFonts w:ascii="Times New Roman" w:hAnsi="Times New Roman" w:cs="Times New Roman"/>
                <w:sz w:val="26"/>
                <w:szCs w:val="26"/>
              </w:rPr>
              <w:t>4</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6"/>
              </w:rPr>
            </w:pPr>
            <w:r w:rsidRPr="00B0687B">
              <w:rPr>
                <w:rFonts w:ascii="Times New Roman" w:hAnsi="Times New Roman" w:cs="Times New Roman"/>
                <w:sz w:val="28"/>
                <w:szCs w:val="26"/>
              </w:rPr>
              <w:t>4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Творческая мастерская. Создание сценария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Default="00410F2F" w:rsidP="00322617">
            <w:pPr>
              <w:jc w:val="center"/>
              <w:rPr>
                <w:rFonts w:ascii="Times New Roman" w:hAnsi="Times New Roman" w:cs="Times New Roman"/>
                <w:sz w:val="26"/>
                <w:szCs w:val="26"/>
              </w:rPr>
            </w:pPr>
            <w:r>
              <w:rPr>
                <w:rFonts w:ascii="Times New Roman" w:hAnsi="Times New Roman" w:cs="Times New Roman"/>
                <w:sz w:val="26"/>
                <w:szCs w:val="26"/>
              </w:rPr>
              <w:t>5</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6"/>
              </w:rPr>
            </w:pPr>
            <w:r>
              <w:rPr>
                <w:rFonts w:ascii="Times New Roman" w:hAnsi="Times New Roman" w:cs="Times New Roman"/>
                <w:sz w:val="28"/>
                <w:szCs w:val="26"/>
              </w:rPr>
              <w:t>5</w:t>
            </w:r>
            <w:r w:rsidRPr="00B0687B">
              <w:rPr>
                <w:rFonts w:ascii="Times New Roman" w:hAnsi="Times New Roman" w:cs="Times New Roman"/>
                <w:sz w:val="28"/>
                <w:szCs w:val="26"/>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Творческая мастерская. Создание сценария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RPr="00B0687B" w:rsidTr="00322617">
        <w:tc>
          <w:tcPr>
            <w:tcW w:w="99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rPr>
                <w:rFonts w:ascii="Times New Roman" w:hAnsi="Times New Roman" w:cs="Times New Roman"/>
                <w:b/>
                <w:sz w:val="28"/>
                <w:szCs w:val="28"/>
              </w:rPr>
            </w:pPr>
            <w:r w:rsidRPr="00B0687B">
              <w:rPr>
                <w:rFonts w:ascii="Times New Roman" w:hAnsi="Times New Roman" w:cs="Times New Roman"/>
                <w:b/>
                <w:sz w:val="28"/>
                <w:szCs w:val="28"/>
              </w:rPr>
              <w:t>Культура сценической речи</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6</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6</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Что такое «культура сценической речи»?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7</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7</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322617" w:rsidP="00322617">
            <w:pPr>
              <w:rPr>
                <w:rFonts w:ascii="Times New Roman" w:hAnsi="Times New Roman" w:cs="Times New Roman"/>
                <w:sz w:val="28"/>
                <w:szCs w:val="28"/>
              </w:rPr>
            </w:pPr>
            <w:r>
              <w:rPr>
                <w:rFonts w:ascii="Times New Roman" w:hAnsi="Times New Roman" w:cs="Times New Roman"/>
                <w:sz w:val="28"/>
                <w:szCs w:val="28"/>
              </w:rPr>
              <w:t xml:space="preserve">Трагедии В.Шекспира на сцене </w:t>
            </w:r>
            <w:proofErr w:type="spellStart"/>
            <w:r>
              <w:rPr>
                <w:rFonts w:ascii="Times New Roman" w:hAnsi="Times New Roman" w:cs="Times New Roman"/>
                <w:sz w:val="28"/>
                <w:szCs w:val="28"/>
              </w:rPr>
              <w:t>МХАТа</w:t>
            </w:r>
            <w:proofErr w:type="spellEnd"/>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8</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8</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322617" w:rsidP="00322617">
            <w:pPr>
              <w:rPr>
                <w:rFonts w:ascii="Times New Roman" w:hAnsi="Times New Roman" w:cs="Times New Roman"/>
                <w:sz w:val="28"/>
                <w:szCs w:val="28"/>
              </w:rPr>
            </w:pPr>
            <w:r>
              <w:rPr>
                <w:rFonts w:ascii="Times New Roman" w:hAnsi="Times New Roman" w:cs="Times New Roman"/>
                <w:sz w:val="28"/>
                <w:szCs w:val="28"/>
              </w:rPr>
              <w:t xml:space="preserve">Комедия «Укрощение </w:t>
            </w:r>
            <w:proofErr w:type="gramStart"/>
            <w:r>
              <w:rPr>
                <w:rFonts w:ascii="Times New Roman" w:hAnsi="Times New Roman" w:cs="Times New Roman"/>
                <w:sz w:val="28"/>
                <w:szCs w:val="28"/>
              </w:rPr>
              <w:t>строптивой</w:t>
            </w:r>
            <w:proofErr w:type="gramEnd"/>
            <w:r>
              <w:rPr>
                <w:rFonts w:ascii="Times New Roman" w:hAnsi="Times New Roman" w:cs="Times New Roman"/>
                <w:sz w:val="28"/>
                <w:szCs w:val="28"/>
              </w:rPr>
              <w:t xml:space="preserve">» в исполнении актёров </w:t>
            </w:r>
            <w:proofErr w:type="spellStart"/>
            <w:r>
              <w:rPr>
                <w:rFonts w:ascii="Times New Roman" w:hAnsi="Times New Roman" w:cs="Times New Roman"/>
                <w:sz w:val="28"/>
                <w:szCs w:val="28"/>
              </w:rPr>
              <w:t>МХАТа</w:t>
            </w:r>
            <w:proofErr w:type="spellEnd"/>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9</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9</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С</w:t>
            </w:r>
            <w:r w:rsidR="00322617">
              <w:rPr>
                <w:rFonts w:ascii="Times New Roman" w:hAnsi="Times New Roman" w:cs="Times New Roman"/>
                <w:sz w:val="28"/>
                <w:szCs w:val="28"/>
              </w:rPr>
              <w:t>онеты В.Шекспира исполняет М. Таривердиев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99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8F3653" w:rsidRDefault="00410F2F" w:rsidP="00322617">
            <w:pPr>
              <w:rPr>
                <w:rFonts w:ascii="Times New Roman" w:hAnsi="Times New Roman" w:cs="Times New Roman"/>
                <w:b/>
                <w:sz w:val="28"/>
                <w:szCs w:val="28"/>
              </w:rPr>
            </w:pPr>
            <w:r w:rsidRPr="008F3653">
              <w:rPr>
                <w:rFonts w:ascii="Times New Roman" w:hAnsi="Times New Roman" w:cs="Times New Roman"/>
                <w:b/>
                <w:sz w:val="28"/>
                <w:szCs w:val="28"/>
              </w:rPr>
              <w:t>Репетиционный процесс</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10</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 xml:space="preserve"> 10</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Индивидуальные репетиции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11</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11</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Индивидуальные репетиции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12</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12</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Индивидуальные репетиции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13</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13</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Индивидуальные репетиции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14</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14</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Индивидуальные репетиции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15</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1</w:t>
            </w:r>
            <w:r w:rsidRPr="00B0687B">
              <w:rPr>
                <w:rFonts w:ascii="Times New Roman" w:hAnsi="Times New Roman" w:cs="Times New Roman"/>
                <w:sz w:val="28"/>
                <w:szCs w:val="28"/>
              </w:rPr>
              <w:t>5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Индивидуальные репетиции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16</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1</w:t>
            </w:r>
            <w:r w:rsidRPr="00B0687B">
              <w:rPr>
                <w:rFonts w:ascii="Times New Roman" w:hAnsi="Times New Roman" w:cs="Times New Roman"/>
                <w:sz w:val="28"/>
                <w:szCs w:val="28"/>
              </w:rPr>
              <w:t>6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сцен (работа в группах)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17</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17</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сцен</w:t>
            </w:r>
          </w:p>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18</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18</w:t>
            </w:r>
            <w:r w:rsidRPr="00B0687B">
              <w:rPr>
                <w:rFonts w:ascii="Times New Roman" w:hAnsi="Times New Roman" w:cs="Times New Roman"/>
                <w:sz w:val="28"/>
                <w:szCs w:val="28"/>
              </w:rPr>
              <w:t>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сцен</w:t>
            </w:r>
          </w:p>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19</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19</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сцен</w:t>
            </w:r>
          </w:p>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lastRenderedPageBreak/>
              <w:t>20</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20</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сцен</w:t>
            </w:r>
          </w:p>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21</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21</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сцен</w:t>
            </w:r>
          </w:p>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22</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22</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сцен</w:t>
            </w:r>
          </w:p>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23</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23</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сцен</w:t>
            </w:r>
          </w:p>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2</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24</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массовых сцен</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25</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25</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массовых сцен</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26</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26</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массовых сцен</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27</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27</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массовых сцен</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28</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28</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массовых сцен</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29</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29</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Постановка и репетиция массовых сцен</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RPr="005A52CE" w:rsidTr="00322617">
        <w:tc>
          <w:tcPr>
            <w:tcW w:w="99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5A52CE" w:rsidRDefault="00410F2F" w:rsidP="00322617">
            <w:pPr>
              <w:rPr>
                <w:rFonts w:ascii="Times New Roman" w:hAnsi="Times New Roman" w:cs="Times New Roman"/>
                <w:b/>
                <w:sz w:val="28"/>
                <w:szCs w:val="28"/>
              </w:rPr>
            </w:pPr>
            <w:r w:rsidRPr="005A52CE">
              <w:rPr>
                <w:rFonts w:ascii="Times New Roman" w:hAnsi="Times New Roman" w:cs="Times New Roman"/>
                <w:b/>
                <w:sz w:val="28"/>
                <w:szCs w:val="28"/>
              </w:rPr>
              <w:t>Декорации, костюмы, музыкальное сопровождение</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30</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3</w:t>
            </w:r>
            <w:r w:rsidRPr="00B0687B">
              <w:rPr>
                <w:rFonts w:ascii="Times New Roman" w:hAnsi="Times New Roman" w:cs="Times New Roman"/>
                <w:sz w:val="28"/>
                <w:szCs w:val="28"/>
              </w:rPr>
              <w:t>0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Создание декораций, костюмов, обсуждение грима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31</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3</w:t>
            </w:r>
            <w:r w:rsidRPr="00B0687B">
              <w:rPr>
                <w:rFonts w:ascii="Times New Roman" w:hAnsi="Times New Roman" w:cs="Times New Roman"/>
                <w:sz w:val="28"/>
                <w:szCs w:val="28"/>
              </w:rPr>
              <w:t>1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Музыкальное сопровождение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RPr="005A52CE" w:rsidTr="00322617">
        <w:tc>
          <w:tcPr>
            <w:tcW w:w="99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5A52CE" w:rsidRDefault="00410F2F" w:rsidP="00322617">
            <w:pPr>
              <w:rPr>
                <w:rFonts w:ascii="Times New Roman" w:hAnsi="Times New Roman" w:cs="Times New Roman"/>
                <w:b/>
                <w:sz w:val="28"/>
                <w:szCs w:val="28"/>
              </w:rPr>
            </w:pPr>
            <w:r w:rsidRPr="005A52CE">
              <w:rPr>
                <w:rFonts w:ascii="Times New Roman" w:hAnsi="Times New Roman" w:cs="Times New Roman"/>
                <w:b/>
                <w:sz w:val="28"/>
                <w:szCs w:val="28"/>
              </w:rPr>
              <w:t>Выступление</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32</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32</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275034">
            <w:pPr>
              <w:rPr>
                <w:rFonts w:ascii="Times New Roman" w:hAnsi="Times New Roman" w:cs="Times New Roman"/>
                <w:sz w:val="28"/>
                <w:szCs w:val="28"/>
              </w:rPr>
            </w:pPr>
            <w:r>
              <w:rPr>
                <w:rFonts w:ascii="Times New Roman" w:hAnsi="Times New Roman" w:cs="Times New Roman"/>
                <w:sz w:val="28"/>
                <w:szCs w:val="28"/>
              </w:rPr>
              <w:t>Литературный ве</w:t>
            </w:r>
            <w:r w:rsidR="00BC25BC">
              <w:rPr>
                <w:rFonts w:ascii="Times New Roman" w:hAnsi="Times New Roman" w:cs="Times New Roman"/>
                <w:sz w:val="28"/>
                <w:szCs w:val="28"/>
              </w:rPr>
              <w:t>чер «15 сцен из Шекспира</w:t>
            </w:r>
            <w:r>
              <w:rPr>
                <w:rFonts w:ascii="Times New Roman" w:hAnsi="Times New Roman" w:cs="Times New Roman"/>
                <w:sz w:val="28"/>
                <w:szCs w:val="28"/>
              </w:rPr>
              <w:t xml:space="preserve">»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RPr="005A52CE" w:rsidTr="00322617">
        <w:tc>
          <w:tcPr>
            <w:tcW w:w="99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5A52CE" w:rsidRDefault="00410F2F" w:rsidP="00322617">
            <w:pPr>
              <w:rPr>
                <w:rFonts w:ascii="Times New Roman" w:hAnsi="Times New Roman" w:cs="Times New Roman"/>
                <w:b/>
                <w:sz w:val="28"/>
                <w:szCs w:val="28"/>
              </w:rPr>
            </w:pPr>
            <w:r w:rsidRPr="005A52CE">
              <w:rPr>
                <w:rFonts w:ascii="Times New Roman" w:hAnsi="Times New Roman" w:cs="Times New Roman"/>
                <w:b/>
                <w:sz w:val="28"/>
                <w:szCs w:val="28"/>
              </w:rPr>
              <w:t>Рефлексия</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33</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33</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34</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Pr>
                <w:rFonts w:ascii="Times New Roman" w:hAnsi="Times New Roman" w:cs="Times New Roman"/>
                <w:sz w:val="28"/>
                <w:szCs w:val="28"/>
              </w:rPr>
              <w:t>34</w:t>
            </w:r>
            <w:r w:rsidRPr="00B0687B">
              <w:rPr>
                <w:rFonts w:ascii="Times New Roman" w:hAnsi="Times New Roman" w:cs="Times New Roman"/>
                <w:sz w:val="28"/>
                <w:szCs w:val="28"/>
              </w:rPr>
              <w:t xml:space="preserve"> неделя</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jc w:val="center"/>
              <w:rPr>
                <w:rFonts w:ascii="Times New Roman" w:hAnsi="Times New Roman" w:cs="Times New Roman"/>
                <w:sz w:val="28"/>
                <w:szCs w:val="28"/>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10F2F" w:rsidRPr="00985631" w:rsidRDefault="00410F2F" w:rsidP="00322617">
            <w:pPr>
              <w:rPr>
                <w:rFonts w:ascii="Times New Roman" w:hAnsi="Times New Roman" w:cs="Times New Roman"/>
                <w:sz w:val="28"/>
                <w:szCs w:val="28"/>
              </w:rPr>
            </w:pPr>
            <w:r>
              <w:rPr>
                <w:rFonts w:ascii="Times New Roman" w:hAnsi="Times New Roman" w:cs="Times New Roman"/>
                <w:sz w:val="28"/>
                <w:szCs w:val="28"/>
              </w:rPr>
              <w:t>Просмотр и обсуждение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фотоматериалов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B0687B" w:rsidRDefault="00410F2F" w:rsidP="00322617">
            <w:pPr>
              <w:jc w:val="center"/>
              <w:rPr>
                <w:rFonts w:ascii="Times New Roman" w:hAnsi="Times New Roman" w:cs="Times New Roman"/>
                <w:sz w:val="28"/>
                <w:szCs w:val="28"/>
              </w:rPr>
            </w:pPr>
            <w:r w:rsidRPr="00B0687B">
              <w:rPr>
                <w:rFonts w:ascii="Times New Roman" w:hAnsi="Times New Roman" w:cs="Times New Roman"/>
                <w:sz w:val="28"/>
                <w:szCs w:val="28"/>
              </w:rPr>
              <w:t>1</w:t>
            </w:r>
          </w:p>
        </w:tc>
      </w:tr>
      <w:tr w:rsidR="00410F2F" w:rsidTr="00322617">
        <w:tc>
          <w:tcPr>
            <w:tcW w:w="82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Pr="00985631" w:rsidRDefault="00410F2F" w:rsidP="00322617">
            <w:pPr>
              <w:rPr>
                <w:rFonts w:ascii="Times New Roman" w:hAnsi="Times New Roman" w:cs="Times New Roman"/>
                <w:b/>
                <w:sz w:val="28"/>
                <w:szCs w:val="28"/>
              </w:rPr>
            </w:pPr>
            <w:r w:rsidRPr="00985631">
              <w:rPr>
                <w:rFonts w:ascii="Times New Roman" w:hAnsi="Times New Roman" w:cs="Times New Roman"/>
                <w:b/>
                <w:sz w:val="28"/>
                <w:szCs w:val="28"/>
              </w:rPr>
              <w:t>Итого</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34</w:t>
            </w:r>
          </w:p>
        </w:tc>
      </w:tr>
    </w:tbl>
    <w:p w:rsidR="00410F2F" w:rsidRDefault="00410F2F" w:rsidP="00410F2F">
      <w:pPr>
        <w:spacing w:after="0"/>
        <w:ind w:left="2124" w:firstLine="708"/>
        <w:rPr>
          <w:rFonts w:ascii="Times New Roman" w:hAnsi="Times New Roman" w:cs="Times New Roman"/>
          <w:sz w:val="26"/>
          <w:szCs w:val="26"/>
        </w:rPr>
      </w:pPr>
    </w:p>
    <w:p w:rsidR="00410F2F" w:rsidRDefault="00410F2F" w:rsidP="00410F2F">
      <w:pPr>
        <w:spacing w:after="0"/>
        <w:ind w:left="2124" w:firstLine="708"/>
        <w:rPr>
          <w:rFonts w:ascii="Times New Roman" w:hAnsi="Times New Roman" w:cs="Times New Roman"/>
          <w:b/>
          <w:sz w:val="26"/>
          <w:szCs w:val="26"/>
        </w:rPr>
      </w:pPr>
    </w:p>
    <w:p w:rsidR="00410F2F" w:rsidRDefault="00410F2F" w:rsidP="00410F2F">
      <w:pPr>
        <w:spacing w:after="0"/>
        <w:ind w:left="2124" w:firstLine="708"/>
        <w:rPr>
          <w:rFonts w:ascii="Times New Roman" w:hAnsi="Times New Roman" w:cs="Times New Roman"/>
          <w:b/>
          <w:sz w:val="26"/>
          <w:szCs w:val="26"/>
        </w:rPr>
      </w:pPr>
    </w:p>
    <w:p w:rsidR="00410F2F" w:rsidRDefault="00410F2F" w:rsidP="00410F2F">
      <w:pPr>
        <w:spacing w:after="0"/>
        <w:ind w:left="2124" w:firstLine="708"/>
        <w:rPr>
          <w:rFonts w:ascii="Times New Roman" w:hAnsi="Times New Roman" w:cs="Times New Roman"/>
          <w:b/>
          <w:sz w:val="26"/>
          <w:szCs w:val="26"/>
        </w:rPr>
      </w:pPr>
    </w:p>
    <w:p w:rsidR="00410F2F" w:rsidRDefault="00410F2F" w:rsidP="00410F2F">
      <w:pPr>
        <w:spacing w:after="0"/>
        <w:ind w:left="2124" w:firstLine="708"/>
        <w:rPr>
          <w:rFonts w:ascii="Times New Roman" w:hAnsi="Times New Roman" w:cs="Times New Roman"/>
          <w:b/>
          <w:sz w:val="26"/>
          <w:szCs w:val="26"/>
        </w:rPr>
      </w:pPr>
    </w:p>
    <w:p w:rsidR="00410F2F" w:rsidRDefault="00410F2F" w:rsidP="00410F2F">
      <w:pPr>
        <w:spacing w:after="0"/>
        <w:ind w:left="2124" w:firstLine="708"/>
        <w:rPr>
          <w:rFonts w:ascii="Times New Roman" w:hAnsi="Times New Roman" w:cs="Times New Roman"/>
          <w:b/>
          <w:sz w:val="26"/>
          <w:szCs w:val="26"/>
        </w:rPr>
        <w:sectPr w:rsidR="00410F2F" w:rsidSect="00322617">
          <w:pgSz w:w="11906" w:h="16838"/>
          <w:pgMar w:top="1134" w:right="850" w:bottom="1134" w:left="1276" w:header="708" w:footer="708" w:gutter="0"/>
          <w:cols w:space="708"/>
          <w:docGrid w:linePitch="360"/>
        </w:sectPr>
      </w:pPr>
    </w:p>
    <w:p w:rsidR="00410F2F" w:rsidRDefault="00410F2F" w:rsidP="00410F2F">
      <w:pPr>
        <w:spacing w:after="0"/>
        <w:ind w:left="2124" w:firstLine="708"/>
        <w:rPr>
          <w:rFonts w:ascii="Times New Roman" w:hAnsi="Times New Roman" w:cs="Times New Roman"/>
          <w:b/>
          <w:sz w:val="26"/>
          <w:szCs w:val="26"/>
        </w:rPr>
      </w:pPr>
    </w:p>
    <w:p w:rsidR="00410F2F" w:rsidRDefault="00410F2F" w:rsidP="00410F2F">
      <w:pPr>
        <w:spacing w:after="0"/>
        <w:ind w:left="2124" w:firstLine="708"/>
        <w:jc w:val="center"/>
        <w:rPr>
          <w:rFonts w:ascii="Times New Roman" w:hAnsi="Times New Roman" w:cs="Times New Roman"/>
          <w:b/>
          <w:sz w:val="26"/>
          <w:szCs w:val="26"/>
        </w:rPr>
      </w:pPr>
      <w:r>
        <w:rPr>
          <w:rFonts w:ascii="Times New Roman" w:hAnsi="Times New Roman" w:cs="Times New Roman"/>
          <w:b/>
          <w:sz w:val="26"/>
          <w:szCs w:val="26"/>
        </w:rPr>
        <w:t>Лист корректировки рабочей программы</w:t>
      </w:r>
    </w:p>
    <w:tbl>
      <w:tblPr>
        <w:tblStyle w:val="a5"/>
        <w:tblW w:w="14567" w:type="dxa"/>
        <w:tblLayout w:type="fixed"/>
        <w:tblLook w:val="04A0"/>
      </w:tblPr>
      <w:tblGrid>
        <w:gridCol w:w="588"/>
        <w:gridCol w:w="1080"/>
        <w:gridCol w:w="2835"/>
        <w:gridCol w:w="1275"/>
        <w:gridCol w:w="1134"/>
        <w:gridCol w:w="6096"/>
        <w:gridCol w:w="1559"/>
      </w:tblGrid>
      <w:tr w:rsidR="00410F2F" w:rsidTr="00322617">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/п</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 xml:space="preserve">Причина </w:t>
            </w:r>
            <w:proofErr w:type="spellStart"/>
            <w:proofErr w:type="gramStart"/>
            <w:r>
              <w:rPr>
                <w:rFonts w:ascii="Times New Roman" w:hAnsi="Times New Roman" w:cs="Times New Roman"/>
                <w:b/>
                <w:sz w:val="26"/>
                <w:szCs w:val="26"/>
              </w:rPr>
              <w:t>корректиров-ки</w:t>
            </w:r>
            <w:proofErr w:type="spellEnd"/>
            <w:proofErr w:type="gram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Тема урока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Дата проведения по 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Дата проведения по факту</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Способ корректировки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0F2F" w:rsidRDefault="00410F2F" w:rsidP="00322617">
            <w:pPr>
              <w:jc w:val="center"/>
              <w:rPr>
                <w:rFonts w:ascii="Times New Roman" w:hAnsi="Times New Roman" w:cs="Times New Roman"/>
                <w:b/>
                <w:sz w:val="26"/>
                <w:szCs w:val="26"/>
              </w:rPr>
            </w:pPr>
            <w:r>
              <w:rPr>
                <w:rFonts w:ascii="Times New Roman" w:hAnsi="Times New Roman" w:cs="Times New Roman"/>
                <w:b/>
                <w:sz w:val="26"/>
                <w:szCs w:val="26"/>
              </w:rPr>
              <w:t>Реквизиты документа (№ приказа, дата)</w:t>
            </w:r>
          </w:p>
        </w:tc>
      </w:tr>
      <w:tr w:rsidR="00410F2F" w:rsidTr="00322617">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0F2F" w:rsidRDefault="00410F2F" w:rsidP="00322617">
            <w:pPr>
              <w:jc w:val="center"/>
              <w:rPr>
                <w:rFonts w:ascii="Times New Roman" w:hAnsi="Times New Roman" w:cs="Times New Roman"/>
                <w:b/>
                <w:sz w:val="26"/>
                <w:szCs w:val="26"/>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r>
      <w:tr w:rsidR="00410F2F" w:rsidTr="00322617">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r>
      <w:tr w:rsidR="00410F2F" w:rsidTr="00322617">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r>
      <w:tr w:rsidR="00410F2F" w:rsidTr="00322617">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p w:rsidR="00410F2F" w:rsidRDefault="00410F2F" w:rsidP="00322617">
            <w:pPr>
              <w:jc w:val="center"/>
              <w:rPr>
                <w:rFonts w:ascii="Times New Roman" w:hAnsi="Times New Roman" w:cs="Times New Roman"/>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F2F" w:rsidRDefault="00410F2F" w:rsidP="00322617">
            <w:pPr>
              <w:jc w:val="center"/>
              <w:rPr>
                <w:rFonts w:ascii="Times New Roman" w:hAnsi="Times New Roman" w:cs="Times New Roman"/>
                <w:sz w:val="26"/>
                <w:szCs w:val="26"/>
              </w:rPr>
            </w:pPr>
          </w:p>
        </w:tc>
      </w:tr>
    </w:tbl>
    <w:p w:rsidR="00410F2F" w:rsidRDefault="00410F2F" w:rsidP="00410F2F">
      <w:pPr>
        <w:spacing w:after="0" w:line="240" w:lineRule="auto"/>
        <w:rPr>
          <w:rFonts w:ascii="Times New Roman" w:hAnsi="Times New Roman" w:cs="Times New Roman"/>
          <w:sz w:val="26"/>
          <w:szCs w:val="26"/>
        </w:rPr>
        <w:sectPr w:rsidR="00410F2F" w:rsidSect="00322617">
          <w:pgSz w:w="16838" w:h="11906" w:orient="landscape"/>
          <w:pgMar w:top="1276" w:right="1134" w:bottom="851" w:left="1134" w:header="709" w:footer="709" w:gutter="0"/>
          <w:cols w:space="708"/>
          <w:docGrid w:linePitch="360"/>
        </w:sectPr>
      </w:pPr>
    </w:p>
    <w:p w:rsidR="00410F2F" w:rsidRDefault="00410F2F" w:rsidP="00410F2F">
      <w:pPr>
        <w:spacing w:line="360" w:lineRule="auto"/>
        <w:jc w:val="center"/>
      </w:pPr>
    </w:p>
    <w:sectPr w:rsidR="00410F2F" w:rsidSect="008A6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A98"/>
    <w:multiLevelType w:val="multilevel"/>
    <w:tmpl w:val="3D264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1A6305"/>
    <w:multiLevelType w:val="multilevel"/>
    <w:tmpl w:val="FE78D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E24D37"/>
    <w:multiLevelType w:val="hybridMultilevel"/>
    <w:tmpl w:val="E77C232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3B8108E"/>
    <w:multiLevelType w:val="multilevel"/>
    <w:tmpl w:val="98FA1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D36252"/>
    <w:multiLevelType w:val="multilevel"/>
    <w:tmpl w:val="753E2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3980EC1"/>
    <w:multiLevelType w:val="hybridMultilevel"/>
    <w:tmpl w:val="5A8AE7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C247E0"/>
    <w:multiLevelType w:val="hybridMultilevel"/>
    <w:tmpl w:val="28941D26"/>
    <w:lvl w:ilvl="0" w:tplc="2188E9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4122BD"/>
    <w:multiLevelType w:val="hybridMultilevel"/>
    <w:tmpl w:val="FDB23570"/>
    <w:lvl w:ilvl="0" w:tplc="F8103A1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9D34EE"/>
    <w:multiLevelType w:val="multilevel"/>
    <w:tmpl w:val="A9C09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615"/>
    <w:rsid w:val="00043704"/>
    <w:rsid w:val="00275034"/>
    <w:rsid w:val="00322617"/>
    <w:rsid w:val="00364AD8"/>
    <w:rsid w:val="003C3ABC"/>
    <w:rsid w:val="00410F2F"/>
    <w:rsid w:val="00563578"/>
    <w:rsid w:val="00660E8C"/>
    <w:rsid w:val="008A66ED"/>
    <w:rsid w:val="009C6097"/>
    <w:rsid w:val="009C60FC"/>
    <w:rsid w:val="00B41579"/>
    <w:rsid w:val="00BC25BC"/>
    <w:rsid w:val="00BC2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A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C3ABC"/>
    <w:pPr>
      <w:ind w:left="720"/>
      <w:contextualSpacing/>
    </w:pPr>
    <w:rPr>
      <w:rFonts w:eastAsiaTheme="minorHAnsi"/>
      <w:lang w:eastAsia="en-US"/>
    </w:rPr>
  </w:style>
  <w:style w:type="paragraph" w:customStyle="1" w:styleId="Default">
    <w:name w:val="Default"/>
    <w:uiPriority w:val="99"/>
    <w:semiHidden/>
    <w:rsid w:val="003C3AB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3C3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A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C3ABC"/>
    <w:pPr>
      <w:ind w:left="720"/>
      <w:contextualSpacing/>
    </w:pPr>
    <w:rPr>
      <w:rFonts w:eastAsiaTheme="minorHAnsi"/>
      <w:lang w:eastAsia="en-US"/>
    </w:rPr>
  </w:style>
  <w:style w:type="paragraph" w:customStyle="1" w:styleId="Default">
    <w:name w:val="Default"/>
    <w:uiPriority w:val="99"/>
    <w:semiHidden/>
    <w:rsid w:val="003C3AB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3C3AB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6273232">
      <w:bodyDiv w:val="1"/>
      <w:marLeft w:val="0"/>
      <w:marRight w:val="0"/>
      <w:marTop w:val="0"/>
      <w:marBottom w:val="0"/>
      <w:divBdr>
        <w:top w:val="none" w:sz="0" w:space="0" w:color="auto"/>
        <w:left w:val="none" w:sz="0" w:space="0" w:color="auto"/>
        <w:bottom w:val="none" w:sz="0" w:space="0" w:color="auto"/>
        <w:right w:val="none" w:sz="0" w:space="0" w:color="auto"/>
      </w:divBdr>
    </w:div>
    <w:div w:id="257522313">
      <w:bodyDiv w:val="1"/>
      <w:marLeft w:val="0"/>
      <w:marRight w:val="0"/>
      <w:marTop w:val="0"/>
      <w:marBottom w:val="0"/>
      <w:divBdr>
        <w:top w:val="none" w:sz="0" w:space="0" w:color="auto"/>
        <w:left w:val="none" w:sz="0" w:space="0" w:color="auto"/>
        <w:bottom w:val="none" w:sz="0" w:space="0" w:color="auto"/>
        <w:right w:val="none" w:sz="0" w:space="0" w:color="auto"/>
      </w:divBdr>
    </w:div>
    <w:div w:id="1203789573">
      <w:bodyDiv w:val="1"/>
      <w:marLeft w:val="0"/>
      <w:marRight w:val="0"/>
      <w:marTop w:val="0"/>
      <w:marBottom w:val="0"/>
      <w:divBdr>
        <w:top w:val="none" w:sz="0" w:space="0" w:color="auto"/>
        <w:left w:val="none" w:sz="0" w:space="0" w:color="auto"/>
        <w:bottom w:val="none" w:sz="0" w:space="0" w:color="auto"/>
        <w:right w:val="none" w:sz="0" w:space="0" w:color="auto"/>
      </w:divBdr>
    </w:div>
    <w:div w:id="1412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prep</cp:lastModifiedBy>
  <cp:revision>8</cp:revision>
  <dcterms:created xsi:type="dcterms:W3CDTF">2021-08-31T02:38:00Z</dcterms:created>
  <dcterms:modified xsi:type="dcterms:W3CDTF">2022-10-31T04:48:00Z</dcterms:modified>
</cp:coreProperties>
</file>