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49" w:rsidRDefault="00000FB8" w:rsidP="00727B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7"/>
          <w:rFonts w:ascii="Verdana" w:hAnsi="Verdana"/>
          <w:color w:val="000000"/>
          <w:sz w:val="21"/>
          <w:szCs w:val="21"/>
          <w:shd w:val="clear" w:color="auto" w:fill="F7F7F7"/>
        </w:rPr>
        <w:t xml:space="preserve">Анализ профилактической деятельности общественного формирования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F6C49" w:rsidRPr="00727B0F">
        <w:rPr>
          <w:rFonts w:ascii="Times New Roman" w:hAnsi="Times New Roman" w:cs="Times New Roman"/>
          <w:b/>
          <w:sz w:val="28"/>
          <w:szCs w:val="28"/>
        </w:rPr>
        <w:t>З</w:t>
      </w:r>
      <w:r w:rsidR="00CF32C3">
        <w:rPr>
          <w:rFonts w:ascii="Times New Roman" w:hAnsi="Times New Roman" w:cs="Times New Roman"/>
          <w:b/>
          <w:sz w:val="28"/>
          <w:szCs w:val="28"/>
        </w:rPr>
        <w:t>доровый образ жизни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школьника</w:t>
      </w:r>
      <w:r w:rsidR="00CF6C49" w:rsidRPr="00727B0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a7"/>
          <w:rFonts w:ascii="Verdana" w:hAnsi="Verdana"/>
          <w:color w:val="000000"/>
          <w:sz w:val="21"/>
          <w:szCs w:val="21"/>
          <w:shd w:val="clear" w:color="auto" w:fill="F7F7F7"/>
        </w:rPr>
        <w:t>МБОУ «Гимназия №22»</w:t>
      </w:r>
    </w:p>
    <w:p w:rsidR="00727B0F" w:rsidRDefault="00C353FF" w:rsidP="00727B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Pr="008C487C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Pr="008C487C">
        <w:rPr>
          <w:rFonts w:ascii="Times New Roman" w:hAnsi="Times New Roman" w:cs="Times New Roman"/>
          <w:b/>
          <w:sz w:val="28"/>
          <w:szCs w:val="28"/>
        </w:rPr>
        <w:t>22</w:t>
      </w:r>
      <w:r w:rsidR="00727B0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A572E" w:rsidRDefault="00477BD9" w:rsidP="00727B0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(руководитель Крапивкина О.В.)</w:t>
      </w:r>
    </w:p>
    <w:p w:rsidR="004A72EB" w:rsidRDefault="004A72EB" w:rsidP="004A72E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32C3" w:rsidRDefault="009A572E" w:rsidP="004A72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</w:rPr>
      </w:pPr>
      <w:r>
        <w:tab/>
      </w:r>
      <w:r w:rsidRPr="00CF32C3">
        <w:rPr>
          <w:b/>
          <w:i/>
        </w:rPr>
        <w:t>Целью</w:t>
      </w:r>
      <w:r>
        <w:t xml:space="preserve"> работы кружка  </w:t>
      </w:r>
      <w:r w:rsidR="00CF32C3">
        <w:t>в этом учебном году являлась</w:t>
      </w:r>
      <w:r w:rsidRPr="00CF32C3">
        <w:t xml:space="preserve">пропаганда </w:t>
      </w:r>
      <w:r w:rsidRPr="00CF32C3">
        <w:rPr>
          <w:bCs/>
          <w:color w:val="000000"/>
        </w:rPr>
        <w:t xml:space="preserve"> здорового образа жизни.</w:t>
      </w:r>
      <w:r w:rsidR="00CF32C3">
        <w:rPr>
          <w:bCs/>
          <w:color w:val="000000"/>
        </w:rPr>
        <w:t xml:space="preserve"> Для достижения этой цели были поставлены следующие</w:t>
      </w:r>
      <w:r w:rsidR="00CF32C3" w:rsidRPr="00CF32C3">
        <w:rPr>
          <w:b/>
          <w:bCs/>
          <w:i/>
          <w:color w:val="000000"/>
        </w:rPr>
        <w:t xml:space="preserve"> задачи</w:t>
      </w:r>
      <w:r w:rsidR="00CF32C3">
        <w:rPr>
          <w:bCs/>
          <w:color w:val="000000"/>
        </w:rPr>
        <w:t xml:space="preserve">: </w:t>
      </w:r>
    </w:p>
    <w:p w:rsidR="00CF32C3" w:rsidRPr="00CF32C3" w:rsidRDefault="00CF32C3" w:rsidP="004A72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F32C3">
        <w:rPr>
          <w:bCs/>
          <w:color w:val="000000"/>
        </w:rPr>
        <w:t xml:space="preserve"> формирование мотивации к здоровому образу жизни, к сознательному отказу от вредных привычек и зависимостей, способствующих развитию различных соматических и психических заболеваний;</w:t>
      </w:r>
    </w:p>
    <w:p w:rsidR="00CF32C3" w:rsidRPr="00CF32C3" w:rsidRDefault="00CF32C3" w:rsidP="004A72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F32C3">
        <w:rPr>
          <w:bCs/>
          <w:color w:val="000000"/>
        </w:rPr>
        <w:t xml:space="preserve"> формирование мотивации к систематическим занятиям спортом и физической культурой;</w:t>
      </w:r>
    </w:p>
    <w:p w:rsidR="00CF32C3" w:rsidRPr="00477BD9" w:rsidRDefault="00CF32C3" w:rsidP="004A72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F32C3">
        <w:rPr>
          <w:bCs/>
          <w:color w:val="000000"/>
        </w:rPr>
        <w:t xml:space="preserve"> формирования активной жизненной позиции.</w:t>
      </w:r>
    </w:p>
    <w:p w:rsidR="00477BD9" w:rsidRPr="004A72EB" w:rsidRDefault="00477BD9" w:rsidP="004A72EB">
      <w:pPr>
        <w:pStyle w:val="a3"/>
        <w:shd w:val="clear" w:color="auto" w:fill="FFFFFF"/>
        <w:spacing w:before="0" w:beforeAutospacing="0" w:after="0" w:afterAutospacing="0" w:line="276" w:lineRule="auto"/>
        <w:ind w:left="142" w:firstLine="709"/>
        <w:jc w:val="both"/>
        <w:rPr>
          <w:bCs/>
          <w:color w:val="000000"/>
        </w:rPr>
      </w:pPr>
      <w:r>
        <w:rPr>
          <w:bCs/>
          <w:color w:val="000000"/>
        </w:rPr>
        <w:t>Кружок проводился раз в</w:t>
      </w:r>
      <w:r w:rsidR="00C353FF">
        <w:rPr>
          <w:bCs/>
          <w:color w:val="000000"/>
        </w:rPr>
        <w:t xml:space="preserve"> неделю, его посещали учащиеся </w:t>
      </w:r>
      <w:r w:rsidR="00C353FF" w:rsidRPr="00C353FF">
        <w:rPr>
          <w:bCs/>
          <w:color w:val="000000"/>
        </w:rPr>
        <w:t>8</w:t>
      </w:r>
      <w:r w:rsidR="00C353FF">
        <w:rPr>
          <w:bCs/>
          <w:color w:val="000000"/>
        </w:rPr>
        <w:t>Г класса</w:t>
      </w:r>
      <w:r w:rsidR="004A72EB">
        <w:rPr>
          <w:bCs/>
          <w:color w:val="000000"/>
        </w:rPr>
        <w:t xml:space="preserve">. </w:t>
      </w:r>
      <w:r w:rsidR="001A7BA1">
        <w:rPr>
          <w:bCs/>
          <w:color w:val="000000"/>
        </w:rPr>
        <w:t>Занятия проводились в различных режимах: проводились беседы на темы здоровья, просматривали разные короткометражные видеофильмы, организовывались конкурсы, рисовали плакаты, листовки и т.д.</w:t>
      </w:r>
    </w:p>
    <w:p w:rsidR="00C353FF" w:rsidRPr="008C487C" w:rsidRDefault="00CF32C3" w:rsidP="004A72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Pr="009A572E">
        <w:rPr>
          <w:bCs/>
          <w:color w:val="000000"/>
        </w:rPr>
        <w:t>В соответствии с требованиями стандарта в образовательных организациях должно осуществляться укрепление физического здоровья обучающихся. В р</w:t>
      </w:r>
      <w:r>
        <w:rPr>
          <w:bCs/>
          <w:color w:val="000000"/>
        </w:rPr>
        <w:t>амках данной программы проводился</w:t>
      </w:r>
      <w:r w:rsidRPr="009A572E">
        <w:rPr>
          <w:bCs/>
          <w:color w:val="000000"/>
        </w:rPr>
        <w:t xml:space="preserve"> ряд мероприятий:</w:t>
      </w:r>
      <w:r>
        <w:rPr>
          <w:bCs/>
          <w:color w:val="000000"/>
        </w:rPr>
        <w:t xml:space="preserve"> разрабатывали индивидуальный режим дня, рассматривали рацион питания подростков, проводили круглые столы на тему «Общественная и личная гигиена». </w:t>
      </w:r>
    </w:p>
    <w:p w:rsidR="00C353FF" w:rsidRDefault="00C353FF" w:rsidP="004A72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8C487C">
        <w:rPr>
          <w:bCs/>
          <w:color w:val="000000"/>
        </w:rPr>
        <w:tab/>
      </w:r>
      <w:r>
        <w:rPr>
          <w:bCs/>
          <w:color w:val="000000"/>
        </w:rPr>
        <w:t>В течение года участники кружка активно участвовали во всех школьных, районных и городских мероприятиях, предложенные администрацией шко</w:t>
      </w:r>
      <w:r w:rsidR="002824C8">
        <w:rPr>
          <w:bCs/>
          <w:color w:val="000000"/>
        </w:rPr>
        <w:t xml:space="preserve">лы, комитетом образования и </w:t>
      </w:r>
      <w:r w:rsidR="0029198F">
        <w:rPr>
          <w:bCs/>
          <w:color w:val="000000"/>
        </w:rPr>
        <w:t>т.д.</w:t>
      </w:r>
      <w:r w:rsidR="002824C8">
        <w:rPr>
          <w:bCs/>
          <w:color w:val="000000"/>
        </w:rPr>
        <w:t>:</w:t>
      </w:r>
    </w:p>
    <w:p w:rsidR="00C353FF" w:rsidRDefault="002824C8" w:rsidP="004A72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ab/>
        <w:t xml:space="preserve">1) </w:t>
      </w:r>
      <w:r w:rsidR="00C353FF">
        <w:rPr>
          <w:bCs/>
          <w:color w:val="000000"/>
        </w:rPr>
        <w:t>Так</w:t>
      </w:r>
      <w:r w:rsidR="0029198F">
        <w:rPr>
          <w:bCs/>
          <w:color w:val="000000"/>
        </w:rPr>
        <w:t xml:space="preserve">, </w:t>
      </w:r>
      <w:r w:rsidR="00C353FF">
        <w:rPr>
          <w:bCs/>
          <w:color w:val="000000"/>
        </w:rPr>
        <w:t xml:space="preserve"> 25 ноября команда кружка «Здоровый образ жизни» приняла участие в городской игре </w:t>
      </w:r>
      <w:r w:rsidR="00C353FF" w:rsidRPr="00C353FF">
        <w:rPr>
          <w:bCs/>
          <w:color w:val="000000"/>
        </w:rPr>
        <w:t>«Здоровье. Активность. Жизнь»среди команд детских молодежных организаций. Игры проведены при поддержке комитета по образованию города Барнаула с целью пропаганды здорового образа жизн</w:t>
      </w:r>
      <w:r>
        <w:rPr>
          <w:bCs/>
          <w:color w:val="000000"/>
        </w:rPr>
        <w:t>и среди подрастающего поколения, и наша команда победила в возрастной категории 7-8 классы.</w:t>
      </w:r>
    </w:p>
    <w:p w:rsidR="00C353FF" w:rsidRPr="00C353FF" w:rsidRDefault="004A72EB" w:rsidP="004A72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</w:rPr>
      </w:pPr>
      <w:r>
        <w:rPr>
          <w:noProof/>
        </w:rPr>
        <w:drawing>
          <wp:inline distT="0" distB="0" distL="0" distR="0">
            <wp:extent cx="2695575" cy="20208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636" cy="2021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4C8" w:rsidRDefault="00CF32C3" w:rsidP="004A72E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rPr>
          <w:rFonts w:ascii="Arial" w:hAnsi="Arial" w:cs="Arial"/>
          <w:color w:val="000000"/>
          <w:sz w:val="21"/>
          <w:szCs w:val="21"/>
        </w:rPr>
        <w:tab/>
      </w:r>
    </w:p>
    <w:p w:rsidR="002824C8" w:rsidRDefault="002824C8" w:rsidP="004A72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noProof/>
          <w:color w:val="000000"/>
        </w:rPr>
      </w:pPr>
      <w:r>
        <w:rPr>
          <w:noProof/>
          <w:color w:val="000000"/>
        </w:rPr>
        <w:tab/>
        <w:t xml:space="preserve">2) В декабре команда кружка, состоявшая из 6-ти учащихся, участвовала в городском фестивале-конкурсе «Делай как мы!» </w:t>
      </w:r>
      <w:r w:rsidRPr="002824C8">
        <w:rPr>
          <w:noProof/>
          <w:color w:val="000000"/>
        </w:rPr>
        <w:t>Цел</w:t>
      </w:r>
      <w:r>
        <w:rPr>
          <w:noProof/>
          <w:color w:val="000000"/>
        </w:rPr>
        <w:t>ью проведения Фестиваля являлось</w:t>
      </w:r>
      <w:r w:rsidRPr="002824C8">
        <w:rPr>
          <w:noProof/>
          <w:color w:val="000000"/>
        </w:rPr>
        <w:t xml:space="preserve"> формирование среди подростков, находящихся в социально опасном положении, навыков ведения здорового образа жизни и ответственного отношения к своему здоровью.</w:t>
      </w:r>
      <w:r>
        <w:rPr>
          <w:noProof/>
          <w:color w:val="000000"/>
        </w:rPr>
        <w:t xml:space="preserve"> Фестиваль-конкурс состоял из 2-х этапов: квиз (в нем наша команда заняла 3 место) и квест (в котором мы стали участниками).</w:t>
      </w:r>
    </w:p>
    <w:p w:rsidR="0029198F" w:rsidRDefault="0029198F" w:rsidP="004A72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noProof/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2108200" cy="1581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5520" cy="158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08200" cy="15811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7937" cy="15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2EB" w:rsidRDefault="004A72EB" w:rsidP="004A72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noProof/>
          <w:color w:val="000000"/>
        </w:rPr>
      </w:pPr>
    </w:p>
    <w:p w:rsidR="00477BD9" w:rsidRDefault="002824C8" w:rsidP="004A72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noProof/>
          <w:color w:val="000000"/>
        </w:rPr>
      </w:pPr>
      <w:r>
        <w:rPr>
          <w:noProof/>
          <w:color w:val="000000"/>
        </w:rPr>
        <w:tab/>
        <w:t xml:space="preserve">3) В марте проходил городской фестиваль </w:t>
      </w:r>
      <w:r w:rsidR="00E12CE4">
        <w:rPr>
          <w:noProof/>
          <w:color w:val="000000"/>
        </w:rPr>
        <w:t>«Солнечный круг-2022», целью которого было формирование ценностных ориентаций, направленных на здоровый образ жизни молодого поколения. В номинации «Плакат»Короленко А. заняла 1 место (в возрасной категории от 11 до 14), Попова П. заняла 1 место (в возрастной категории от 15 до 18) и Царева С. заняла 2 место (в этой же возрастной категории).</w:t>
      </w:r>
    </w:p>
    <w:p w:rsidR="00E12CE4" w:rsidRDefault="00E12CE4" w:rsidP="004A72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noProof/>
          <w:color w:val="000000"/>
        </w:rPr>
      </w:pPr>
    </w:p>
    <w:p w:rsidR="002824C8" w:rsidRDefault="002824C8" w:rsidP="004A72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noProof/>
          <w:color w:val="000000"/>
        </w:rPr>
      </w:pPr>
    </w:p>
    <w:p w:rsidR="002824C8" w:rsidRDefault="00E12CE4" w:rsidP="004A72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333500" cy="1777999"/>
            <wp:effectExtent l="0" t="0" r="0" b="0"/>
            <wp:docPr id="6" name="Рисунок 6" descr="F:\Users\user\Pictures\2021-06-27 паспорт\Попова Пол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Users\user\Pictures\2021-06-27 паспорт\Попова Полина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068" cy="178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2109584" cy="1526314"/>
            <wp:effectExtent l="0" t="0" r="0" b="0"/>
            <wp:docPr id="7" name="Рисунок 7" descr="F:\Users\user\Pictures\2021-06-27 паспорт\Царева Светл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Users\user\Pictures\2021-06-27 паспорт\Царева Светлана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073" cy="152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2173590" cy="15308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959" cy="153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824C8" w:rsidRDefault="002824C8" w:rsidP="004A72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noProof/>
          <w:color w:val="000000"/>
        </w:rPr>
      </w:pPr>
    </w:p>
    <w:p w:rsidR="002824C8" w:rsidRPr="00CF32C3" w:rsidRDefault="002824C8" w:rsidP="004A72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CF32C3" w:rsidRDefault="0029198F" w:rsidP="004A72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Pr="0029198F">
        <w:rPr>
          <w:bCs/>
          <w:color w:val="000000"/>
        </w:rPr>
        <w:t>В резул</w:t>
      </w:r>
      <w:r>
        <w:rPr>
          <w:bCs/>
          <w:color w:val="000000"/>
        </w:rPr>
        <w:t>ьтате проделанной работы у учащихся</w:t>
      </w:r>
      <w:r w:rsidRPr="0029198F">
        <w:rPr>
          <w:bCs/>
          <w:color w:val="000000"/>
        </w:rPr>
        <w:t xml:space="preserve"> сформированы навыки правильного отношения к сохранению и укреплению своего здоровья; дети имеют представление о том, что такое здоровье и знают, как его поддержать, укрепить и сохранить</w:t>
      </w:r>
      <w:r w:rsidR="004A72EB" w:rsidRPr="0029198F">
        <w:rPr>
          <w:bCs/>
          <w:color w:val="000000"/>
        </w:rPr>
        <w:t>,</w:t>
      </w:r>
      <w:r w:rsidRPr="0029198F">
        <w:rPr>
          <w:bCs/>
          <w:color w:val="000000"/>
        </w:rPr>
        <w:t xml:space="preserve"> расширились знания и навыки по гигиенической культуре и культуре питания</w:t>
      </w:r>
      <w:r>
        <w:rPr>
          <w:bCs/>
          <w:color w:val="000000"/>
        </w:rPr>
        <w:t>.</w:t>
      </w:r>
    </w:p>
    <w:p w:rsidR="0029198F" w:rsidRDefault="0029198F" w:rsidP="004A72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</w:rPr>
      </w:pPr>
    </w:p>
    <w:p w:rsidR="0029198F" w:rsidRDefault="0029198F" w:rsidP="004A72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</w:rPr>
      </w:pPr>
    </w:p>
    <w:p w:rsidR="0029198F" w:rsidRPr="00CF32C3" w:rsidRDefault="0029198F" w:rsidP="004A72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</w:rPr>
      </w:pPr>
    </w:p>
    <w:sectPr w:rsidR="0029198F" w:rsidRPr="00CF32C3" w:rsidSect="001A7BA1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F3263"/>
    <w:multiLevelType w:val="hybridMultilevel"/>
    <w:tmpl w:val="5F888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C49"/>
    <w:rsid w:val="00000FB8"/>
    <w:rsid w:val="001A7BA1"/>
    <w:rsid w:val="002824C8"/>
    <w:rsid w:val="0029198F"/>
    <w:rsid w:val="00477BD9"/>
    <w:rsid w:val="004A72EB"/>
    <w:rsid w:val="00625344"/>
    <w:rsid w:val="00727B0F"/>
    <w:rsid w:val="008C487C"/>
    <w:rsid w:val="009A572E"/>
    <w:rsid w:val="00B262DA"/>
    <w:rsid w:val="00B6691F"/>
    <w:rsid w:val="00C353FF"/>
    <w:rsid w:val="00CF32C3"/>
    <w:rsid w:val="00CF6C49"/>
    <w:rsid w:val="00E12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3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2C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353FF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000F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S214</cp:lastModifiedBy>
  <cp:revision>12</cp:revision>
  <dcterms:created xsi:type="dcterms:W3CDTF">2019-05-28T11:33:00Z</dcterms:created>
  <dcterms:modified xsi:type="dcterms:W3CDTF">2022-09-19T03:16:00Z</dcterms:modified>
</cp:coreProperties>
</file>